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7344" w14:textId="378C8E33" w:rsidR="00030751" w:rsidRPr="004315CF" w:rsidRDefault="00401F58" w:rsidP="00030751">
      <w:pPr>
        <w:rPr>
          <w:rFonts w:ascii="標楷體" w:eastAsia="標楷體" w:hAnsi="標楷體"/>
          <w:b/>
          <w:color w:val="000000"/>
          <w:sz w:val="28"/>
          <w:szCs w:val="28"/>
        </w:rPr>
      </w:pPr>
      <w:r w:rsidRPr="00F27692">
        <w:rPr>
          <w:rFonts w:ascii="標楷體" w:eastAsia="標楷體" w:hAnsi="標楷體" w:hint="eastAsia"/>
          <w:sz w:val="28"/>
          <w:szCs w:val="28"/>
        </w:rPr>
        <w:t>歧視的一課</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1"/>
        <w:gridCol w:w="1260"/>
        <w:gridCol w:w="1917"/>
        <w:gridCol w:w="180"/>
        <w:gridCol w:w="969"/>
        <w:gridCol w:w="291"/>
        <w:gridCol w:w="885"/>
        <w:gridCol w:w="712"/>
        <w:gridCol w:w="1257"/>
      </w:tblGrid>
      <w:tr w:rsidR="00030751" w:rsidRPr="004315CF" w14:paraId="3C3BE800" w14:textId="77777777" w:rsidTr="00F477C8">
        <w:trPr>
          <w:trHeight w:val="480"/>
          <w:jc w:val="center"/>
        </w:trPr>
        <w:tc>
          <w:tcPr>
            <w:tcW w:w="2071" w:type="dxa"/>
            <w:tcBorders>
              <w:top w:val="single" w:sz="4" w:space="0" w:color="auto"/>
              <w:left w:val="single" w:sz="4" w:space="0" w:color="auto"/>
              <w:bottom w:val="single" w:sz="4" w:space="0" w:color="auto"/>
              <w:right w:val="single" w:sz="4" w:space="0" w:color="auto"/>
            </w:tcBorders>
            <w:vAlign w:val="center"/>
          </w:tcPr>
          <w:p w14:paraId="7B2AE612"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教案名稱</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37C92FCF" w14:textId="77777777" w:rsidR="00030751" w:rsidRPr="00401F58" w:rsidRDefault="00401F58" w:rsidP="00F477C8">
            <w:pPr>
              <w:spacing w:after="200"/>
              <w:jc w:val="both"/>
              <w:rPr>
                <w:rFonts w:ascii="標楷體" w:eastAsia="標楷體" w:hAnsi="標楷體"/>
                <w:color w:val="000000"/>
              </w:rPr>
            </w:pPr>
            <w:r w:rsidRPr="00401F58">
              <w:rPr>
                <w:rFonts w:ascii="標楷體" w:eastAsia="標楷體" w:hAnsi="標楷體" w:hint="eastAsia"/>
              </w:rPr>
              <w:t>歧視的一課</w:t>
            </w:r>
          </w:p>
        </w:tc>
      </w:tr>
      <w:tr w:rsidR="00030751" w:rsidRPr="004315CF" w14:paraId="14BCCAA1" w14:textId="77777777" w:rsidTr="00F477C8">
        <w:trPr>
          <w:trHeight w:val="480"/>
          <w:jc w:val="center"/>
        </w:trPr>
        <w:tc>
          <w:tcPr>
            <w:tcW w:w="2071" w:type="dxa"/>
            <w:tcBorders>
              <w:top w:val="single" w:sz="4" w:space="0" w:color="auto"/>
              <w:left w:val="single" w:sz="4" w:space="0" w:color="auto"/>
              <w:bottom w:val="single" w:sz="4" w:space="0" w:color="auto"/>
              <w:right w:val="single" w:sz="4" w:space="0" w:color="auto"/>
            </w:tcBorders>
            <w:vAlign w:val="center"/>
          </w:tcPr>
          <w:p w14:paraId="61400CA2"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融入領域/議題</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71318B60" w14:textId="77777777" w:rsidR="00030751" w:rsidRPr="004315CF" w:rsidRDefault="00030751" w:rsidP="00F477C8">
            <w:pPr>
              <w:spacing w:after="200"/>
              <w:jc w:val="both"/>
              <w:rPr>
                <w:rFonts w:ascii="標楷體" w:eastAsia="標楷體" w:hAnsi="標楷體"/>
                <w:color w:val="000000"/>
                <w:sz w:val="22"/>
                <w:lang w:eastAsia="en-US"/>
              </w:rPr>
            </w:pPr>
            <w:r w:rsidRPr="00F27692">
              <w:rPr>
                <w:rFonts w:ascii="標楷體" w:eastAsia="標楷體" w:hAnsi="標楷體" w:hint="eastAsia"/>
              </w:rPr>
              <w:t>綜合領域課程</w:t>
            </w:r>
          </w:p>
        </w:tc>
      </w:tr>
      <w:tr w:rsidR="00030751" w:rsidRPr="004315CF" w14:paraId="0C11D28C" w14:textId="77777777" w:rsidTr="00F477C8">
        <w:trPr>
          <w:trHeight w:val="480"/>
          <w:jc w:val="center"/>
        </w:trPr>
        <w:tc>
          <w:tcPr>
            <w:tcW w:w="2071" w:type="dxa"/>
            <w:tcBorders>
              <w:top w:val="single" w:sz="4" w:space="0" w:color="auto"/>
              <w:left w:val="single" w:sz="4" w:space="0" w:color="auto"/>
              <w:bottom w:val="single" w:sz="4" w:space="0" w:color="auto"/>
              <w:right w:val="single" w:sz="4" w:space="0" w:color="auto"/>
            </w:tcBorders>
            <w:vAlign w:val="center"/>
          </w:tcPr>
          <w:p w14:paraId="29B63391"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適用年級</w:t>
            </w:r>
          </w:p>
        </w:tc>
        <w:tc>
          <w:tcPr>
            <w:tcW w:w="3177" w:type="dxa"/>
            <w:gridSpan w:val="2"/>
            <w:tcBorders>
              <w:top w:val="single" w:sz="4" w:space="0" w:color="auto"/>
              <w:left w:val="single" w:sz="4" w:space="0" w:color="auto"/>
              <w:bottom w:val="single" w:sz="4" w:space="0" w:color="auto"/>
              <w:right w:val="single" w:sz="4" w:space="0" w:color="auto"/>
            </w:tcBorders>
            <w:vAlign w:val="center"/>
          </w:tcPr>
          <w:p w14:paraId="4DE51A8A" w14:textId="77777777" w:rsidR="00030751" w:rsidRPr="004315CF" w:rsidRDefault="00030751" w:rsidP="00F477C8">
            <w:pPr>
              <w:spacing w:after="200"/>
              <w:jc w:val="both"/>
              <w:rPr>
                <w:rFonts w:ascii="標楷體" w:eastAsia="標楷體" w:hAnsi="標楷體"/>
                <w:color w:val="000000"/>
                <w:sz w:val="22"/>
                <w:lang w:eastAsia="en-US"/>
              </w:rPr>
            </w:pPr>
            <w:r>
              <w:rPr>
                <w:rFonts w:ascii="標楷體" w:eastAsia="標楷體" w:hAnsi="標楷體" w:hint="eastAsia"/>
                <w:color w:val="000000"/>
                <w:sz w:val="22"/>
              </w:rPr>
              <w:t>國小高年級</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9380A4E"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教學總節數</w:t>
            </w:r>
          </w:p>
        </w:tc>
        <w:tc>
          <w:tcPr>
            <w:tcW w:w="2854" w:type="dxa"/>
            <w:gridSpan w:val="3"/>
            <w:tcBorders>
              <w:top w:val="single" w:sz="4" w:space="0" w:color="auto"/>
              <w:left w:val="single" w:sz="4" w:space="0" w:color="auto"/>
              <w:bottom w:val="single" w:sz="4" w:space="0" w:color="auto"/>
              <w:right w:val="single" w:sz="4" w:space="0" w:color="auto"/>
            </w:tcBorders>
            <w:vAlign w:val="center"/>
          </w:tcPr>
          <w:p w14:paraId="25F03AF0" w14:textId="77777777" w:rsidR="00030751" w:rsidRPr="004315CF" w:rsidRDefault="00030751" w:rsidP="00F477C8">
            <w:pPr>
              <w:spacing w:after="200"/>
              <w:jc w:val="both"/>
              <w:rPr>
                <w:rFonts w:ascii="標楷體" w:eastAsia="標楷體" w:hAnsi="標楷體"/>
                <w:color w:val="000000"/>
                <w:sz w:val="22"/>
                <w:lang w:eastAsia="en-US"/>
              </w:rPr>
            </w:pPr>
            <w:r w:rsidRPr="00F27692">
              <w:rPr>
                <w:rFonts w:ascii="標楷體" w:eastAsia="標楷體" w:hAnsi="標楷體" w:hint="eastAsia"/>
              </w:rPr>
              <w:t>兩堂80分鐘</w:t>
            </w:r>
          </w:p>
        </w:tc>
      </w:tr>
      <w:tr w:rsidR="00030751" w:rsidRPr="004315CF" w14:paraId="29143621" w14:textId="77777777" w:rsidTr="00F477C8">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2C6F1AB"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教材來源</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4531F86D" w14:textId="77777777" w:rsidR="00030751" w:rsidRPr="004315CF" w:rsidRDefault="00030751" w:rsidP="00F477C8">
            <w:pPr>
              <w:spacing w:after="200"/>
              <w:jc w:val="both"/>
              <w:rPr>
                <w:rFonts w:ascii="標楷體" w:eastAsia="標楷體" w:hAnsi="標楷體"/>
                <w:color w:val="000000"/>
                <w:sz w:val="22"/>
              </w:rPr>
            </w:pPr>
            <w:r w:rsidRPr="000E4A53">
              <w:rPr>
                <w:rFonts w:ascii="標楷體" w:eastAsia="標楷體" w:hAnsi="標楷體" w:hint="eastAsia"/>
              </w:rPr>
              <w:t>YouTube網站</w:t>
            </w:r>
            <w:r>
              <w:rPr>
                <w:rFonts w:ascii="標楷體" w:eastAsia="標楷體" w:hAnsi="標楷體" w:hint="eastAsia"/>
              </w:rPr>
              <w:t>與自編學習單</w:t>
            </w:r>
          </w:p>
        </w:tc>
      </w:tr>
      <w:tr w:rsidR="00030751" w:rsidRPr="004315CF" w14:paraId="22D5C1F3" w14:textId="77777777" w:rsidTr="00F477C8">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76D633D"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教材分析</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0A84C712" w14:textId="77777777" w:rsidR="00030751" w:rsidRPr="004315CF" w:rsidRDefault="00401F58" w:rsidP="00F477C8">
            <w:pPr>
              <w:spacing w:after="200"/>
              <w:jc w:val="both"/>
              <w:rPr>
                <w:rFonts w:ascii="標楷體" w:eastAsia="標楷體" w:hAnsi="標楷體"/>
                <w:color w:val="000000"/>
                <w:sz w:val="22"/>
              </w:rPr>
            </w:pPr>
            <w:r w:rsidRPr="00221C4B">
              <w:rPr>
                <w:rFonts w:ascii="標楷體" w:eastAsia="標楷體" w:hAnsi="標楷體" w:hint="eastAsia"/>
              </w:rPr>
              <w:t>「歧視的一課</w:t>
            </w:r>
            <w:r w:rsidRPr="00221C4B">
              <w:rPr>
                <w:rFonts w:ascii="標楷體" w:eastAsia="標楷體" w:hAnsi="標楷體"/>
              </w:rPr>
              <w:t>A lesson in Discrimination</w:t>
            </w:r>
            <w:r w:rsidRPr="00221C4B">
              <w:rPr>
                <w:rFonts w:ascii="標楷體" w:eastAsia="標楷體" w:hAnsi="標楷體" w:hint="eastAsia"/>
              </w:rPr>
              <w:t>」是一部紀錄片，是敘述一位加拿大的小學教師，利用二天的時間，對班上三年級小朋友做一個實驗，實驗的目的是為了讓小朋友親身體會到，當你對人擁有刻板印象進而產生偏見甚至歧視時，是會在別人心裡留下非常大的傷痕跟陰影，所以能更加體會別人的感受，避免因為刻板印象與偏見對人產生傷害。</w:t>
            </w:r>
          </w:p>
        </w:tc>
      </w:tr>
      <w:tr w:rsidR="00030751" w:rsidRPr="004315CF" w14:paraId="764F9E93" w14:textId="77777777" w:rsidTr="00F477C8">
        <w:trPr>
          <w:trHeight w:val="480"/>
          <w:jc w:val="center"/>
        </w:trPr>
        <w:tc>
          <w:tcPr>
            <w:tcW w:w="2071" w:type="dxa"/>
            <w:tcBorders>
              <w:top w:val="single" w:sz="4" w:space="0" w:color="auto"/>
              <w:left w:val="single" w:sz="4" w:space="0" w:color="auto"/>
              <w:bottom w:val="single" w:sz="4" w:space="0" w:color="auto"/>
              <w:right w:val="single" w:sz="4" w:space="0" w:color="auto"/>
            </w:tcBorders>
            <w:vAlign w:val="center"/>
          </w:tcPr>
          <w:p w14:paraId="7D7E5AE5"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教學方法</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7371F84D" w14:textId="77777777" w:rsidR="00030751" w:rsidRPr="004315CF" w:rsidRDefault="00030751" w:rsidP="00F477C8">
            <w:pPr>
              <w:spacing w:after="200"/>
              <w:jc w:val="both"/>
              <w:rPr>
                <w:rFonts w:ascii="標楷體" w:eastAsia="標楷體" w:hAnsi="標楷體"/>
                <w:color w:val="000000"/>
                <w:sz w:val="22"/>
              </w:rPr>
            </w:pPr>
            <w:r w:rsidRPr="00D132E2">
              <w:rPr>
                <w:rFonts w:ascii="標楷體" w:eastAsia="標楷體" w:hAnsi="標楷體" w:hint="eastAsia"/>
              </w:rPr>
              <w:t>配合課程教案設計、影片教學與學習單內容，目的在於設計出合宜的教學架構，並搭配適合的影片，</w:t>
            </w:r>
            <w:r w:rsidRPr="00D132E2">
              <w:rPr>
                <w:rFonts w:ascii="標楷體" w:eastAsia="標楷體" w:hAnsi="標楷體"/>
              </w:rPr>
              <w:t>針對學習對象、環境、目標、課程進行需求分析與評估</w:t>
            </w:r>
            <w:r w:rsidRPr="00D132E2">
              <w:rPr>
                <w:rFonts w:ascii="標楷體" w:eastAsia="標楷體" w:hAnsi="標楷體" w:hint="eastAsia"/>
              </w:rPr>
              <w:t>，讓主題能深植人心，營造出強而有力的效果</w:t>
            </w:r>
            <w:r>
              <w:rPr>
                <w:rFonts w:ascii="標楷體" w:eastAsia="標楷體" w:hAnsi="標楷體" w:hint="eastAsia"/>
              </w:rPr>
              <w:t>；</w:t>
            </w:r>
            <w:r w:rsidRPr="00D132E2">
              <w:rPr>
                <w:rFonts w:ascii="標楷體" w:eastAsia="標楷體" w:hAnsi="標楷體" w:hint="eastAsia"/>
              </w:rPr>
              <w:t>加上學生討論的內容，</w:t>
            </w:r>
            <w:r>
              <w:rPr>
                <w:rFonts w:ascii="標楷體" w:eastAsia="標楷體" w:hAnsi="標楷體" w:hint="eastAsia"/>
              </w:rPr>
              <w:t>可以幫助他們</w:t>
            </w:r>
            <w:r w:rsidRPr="00D132E2">
              <w:rPr>
                <w:rFonts w:ascii="標楷體" w:eastAsia="標楷體" w:hAnsi="標楷體" w:hint="eastAsia"/>
              </w:rPr>
              <w:t>建立觀念與思維，加速學習的成效，讓學生對於所介紹的國家，在文化上有基本的瞭解與認識，進而在認知上對於文化多樣性有一定的概念。</w:t>
            </w:r>
          </w:p>
        </w:tc>
      </w:tr>
      <w:tr w:rsidR="00030751" w:rsidRPr="004315CF" w14:paraId="7E84C0CD" w14:textId="77777777" w:rsidTr="00F477C8">
        <w:trPr>
          <w:trHeight w:val="492"/>
          <w:jc w:val="center"/>
        </w:trPr>
        <w:tc>
          <w:tcPr>
            <w:tcW w:w="2071" w:type="dxa"/>
            <w:tcBorders>
              <w:top w:val="single" w:sz="4" w:space="0" w:color="auto"/>
              <w:left w:val="single" w:sz="4" w:space="0" w:color="auto"/>
              <w:bottom w:val="single" w:sz="4" w:space="0" w:color="auto"/>
              <w:right w:val="single" w:sz="4" w:space="0" w:color="auto"/>
            </w:tcBorders>
            <w:vAlign w:val="center"/>
          </w:tcPr>
          <w:p w14:paraId="6783704D" w14:textId="77777777" w:rsidR="00030751" w:rsidRPr="004315CF" w:rsidRDefault="00030751"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教材及教具</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38782067" w14:textId="77777777" w:rsidR="00401F58" w:rsidRPr="00F27692" w:rsidRDefault="00401F58" w:rsidP="008F56BC">
            <w:pPr>
              <w:pStyle w:val="a4"/>
              <w:numPr>
                <w:ilvl w:val="0"/>
                <w:numId w:val="20"/>
              </w:numPr>
              <w:ind w:leftChars="0"/>
              <w:rPr>
                <w:rFonts w:ascii="標楷體" w:eastAsia="標楷體" w:hAnsi="標楷體"/>
                <w:szCs w:val="24"/>
              </w:rPr>
            </w:pPr>
            <w:r w:rsidRPr="00F27692">
              <w:rPr>
                <w:rFonts w:ascii="標楷體" w:eastAsia="標楷體" w:hAnsi="標楷體" w:hint="eastAsia"/>
                <w:szCs w:val="24"/>
              </w:rPr>
              <w:t>教師教學前準備「臺灣人有種族歧視? 」短片。</w:t>
            </w:r>
          </w:p>
          <w:p w14:paraId="737FCE81" w14:textId="77777777" w:rsidR="00401F58" w:rsidRPr="00F27692" w:rsidRDefault="00401F58" w:rsidP="008F56BC">
            <w:pPr>
              <w:pStyle w:val="a4"/>
              <w:numPr>
                <w:ilvl w:val="0"/>
                <w:numId w:val="20"/>
              </w:numPr>
              <w:ind w:leftChars="0"/>
              <w:rPr>
                <w:rFonts w:ascii="標楷體" w:eastAsia="標楷體" w:hAnsi="標楷體"/>
                <w:szCs w:val="24"/>
              </w:rPr>
            </w:pPr>
            <w:r w:rsidRPr="00F27692">
              <w:rPr>
                <w:rFonts w:ascii="標楷體" w:eastAsia="標楷體" w:hAnsi="標楷體" w:hint="eastAsia"/>
                <w:szCs w:val="24"/>
              </w:rPr>
              <w:t>準備「歧視的一課」影片。</w:t>
            </w:r>
          </w:p>
          <w:p w14:paraId="092228D2" w14:textId="77777777" w:rsidR="00030751" w:rsidRPr="00AC0364" w:rsidRDefault="00401F58" w:rsidP="008F56BC">
            <w:pPr>
              <w:pStyle w:val="a4"/>
              <w:numPr>
                <w:ilvl w:val="0"/>
                <w:numId w:val="1"/>
              </w:numPr>
              <w:ind w:leftChars="0" w:left="360"/>
              <w:rPr>
                <w:rFonts w:ascii="標楷體" w:eastAsia="標楷體" w:hAnsi="標楷體"/>
                <w:color w:val="000000"/>
                <w:sz w:val="22"/>
              </w:rPr>
            </w:pPr>
            <w:r w:rsidRPr="00F27692">
              <w:rPr>
                <w:rFonts w:ascii="標楷體" w:eastAsia="標楷體" w:hAnsi="標楷體" w:hint="eastAsia"/>
                <w:szCs w:val="24"/>
              </w:rPr>
              <w:t>製作搶答題目與學習單。</w:t>
            </w:r>
          </w:p>
        </w:tc>
      </w:tr>
      <w:tr w:rsidR="00401F58" w:rsidRPr="004315CF" w14:paraId="79EB49C5" w14:textId="77777777" w:rsidTr="00503B71">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5E5615F"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能力指標</w:t>
            </w:r>
          </w:p>
        </w:tc>
        <w:tc>
          <w:tcPr>
            <w:tcW w:w="3357" w:type="dxa"/>
            <w:gridSpan w:val="3"/>
            <w:tcBorders>
              <w:top w:val="single" w:sz="4" w:space="0" w:color="auto"/>
              <w:left w:val="single" w:sz="4" w:space="0" w:color="auto"/>
              <w:bottom w:val="single" w:sz="4" w:space="0" w:color="auto"/>
              <w:right w:val="single" w:sz="4" w:space="0" w:color="auto"/>
            </w:tcBorders>
            <w:vAlign w:val="center"/>
          </w:tcPr>
          <w:p w14:paraId="0BD55EBE" w14:textId="77777777" w:rsidR="00401F58" w:rsidRPr="00F27692" w:rsidRDefault="00401F58" w:rsidP="00401F58">
            <w:pPr>
              <w:adjustRightInd w:val="0"/>
              <w:snapToGrid w:val="0"/>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3"/>
              </w:smartTagPr>
              <w:r w:rsidRPr="00F27692">
                <w:rPr>
                  <w:rFonts w:ascii="標楷體" w:eastAsia="標楷體" w:hAnsi="標楷體"/>
                </w:rPr>
                <w:t>3-3-</w:t>
              </w:r>
              <w:r w:rsidRPr="00F27692">
                <w:rPr>
                  <w:rFonts w:ascii="標楷體" w:eastAsia="標楷體" w:hAnsi="標楷體" w:hint="eastAsia"/>
                </w:rPr>
                <w:t>3</w:t>
              </w:r>
            </w:smartTag>
            <w:r w:rsidRPr="00F27692">
              <w:rPr>
                <w:rFonts w:ascii="標楷體" w:eastAsia="標楷體" w:hAnsi="標楷體" w:hint="eastAsia"/>
              </w:rPr>
              <w:t>-3關懷與接納不同族群的意見與想法。</w:t>
            </w:r>
          </w:p>
          <w:p w14:paraId="13A061B6" w14:textId="77777777" w:rsidR="00401F58" w:rsidRPr="00F27692" w:rsidRDefault="00401F58" w:rsidP="00401F58">
            <w:pPr>
              <w:adjustRightInd w:val="0"/>
              <w:snapToGrid w:val="0"/>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5"/>
              </w:smartTagPr>
              <w:r w:rsidRPr="00F27692">
                <w:rPr>
                  <w:rFonts w:ascii="標楷體" w:eastAsia="標楷體" w:hAnsi="標楷體" w:hint="eastAsia"/>
                </w:rPr>
                <w:t>3-3-5</w:t>
              </w:r>
            </w:smartTag>
            <w:r w:rsidRPr="00F27692">
              <w:rPr>
                <w:rFonts w:ascii="標楷體" w:eastAsia="標楷體" w:hAnsi="標楷體" w:hint="eastAsia"/>
              </w:rPr>
              <w:t>-2覺察並關懷不同文化族群面臨的困境。</w:t>
            </w:r>
          </w:p>
          <w:p w14:paraId="0AD14FEC" w14:textId="77777777" w:rsidR="00401F58" w:rsidRPr="00F27692" w:rsidRDefault="00401F58" w:rsidP="00401F58">
            <w:pPr>
              <w:adjustRightInd w:val="0"/>
              <w:snapToGrid w:val="0"/>
              <w:rPr>
                <w:rFonts w:ascii="標楷體" w:eastAsia="標楷體" w:hAnsi="標楷體"/>
              </w:rPr>
            </w:pPr>
            <w:smartTag w:uri="urn:schemas-microsoft-com:office:smarttags" w:element="chsdate">
              <w:smartTagPr>
                <w:attr w:name="IsROCDate" w:val="False"/>
                <w:attr w:name="IsLunarDate" w:val="False"/>
                <w:attr w:name="Day" w:val="5"/>
                <w:attr w:name="Month" w:val="3"/>
                <w:attr w:name="Year" w:val="2003"/>
              </w:smartTagPr>
              <w:r w:rsidRPr="00F27692">
                <w:rPr>
                  <w:rFonts w:ascii="標楷體" w:eastAsia="標楷體" w:hAnsi="標楷體" w:hint="eastAsia"/>
                </w:rPr>
                <w:t>3-3-5</w:t>
              </w:r>
            </w:smartTag>
            <w:r w:rsidRPr="00F27692">
              <w:rPr>
                <w:rFonts w:ascii="標楷體" w:eastAsia="標楷體" w:hAnsi="標楷體" w:hint="eastAsia"/>
              </w:rPr>
              <w:t>-3想像自己生活在不同文化中可能的感受和經驗</w:t>
            </w:r>
          </w:p>
          <w:p w14:paraId="1AF3CB2E" w14:textId="77777777" w:rsidR="00401F58" w:rsidRPr="00322006" w:rsidRDefault="00401F58" w:rsidP="00401F58">
            <w:pPr>
              <w:spacing w:after="200"/>
              <w:jc w:val="both"/>
              <w:rPr>
                <w:rFonts w:ascii="標楷體" w:eastAsia="標楷體" w:hAnsi="標楷體"/>
                <w:color w:val="000000"/>
                <w:sz w:val="22"/>
              </w:rPr>
            </w:pPr>
            <w:smartTag w:uri="urn:schemas-microsoft-com:office:smarttags" w:element="chsdate">
              <w:smartTagPr>
                <w:attr w:name="IsROCDate" w:val="False"/>
                <w:attr w:name="IsLunarDate" w:val="False"/>
                <w:attr w:name="Day" w:val="3"/>
                <w:attr w:name="Month" w:val="3"/>
                <w:attr w:name="Year" w:val="2005"/>
              </w:smartTagPr>
              <w:r w:rsidRPr="00F27692">
                <w:rPr>
                  <w:rFonts w:ascii="標楷體" w:eastAsia="標楷體" w:hAnsi="標楷體" w:hint="eastAsia"/>
                </w:rPr>
                <w:t>3-3-5</w:t>
              </w:r>
            </w:smartTag>
            <w:r w:rsidRPr="00F27692">
              <w:rPr>
                <w:rFonts w:ascii="標楷體" w:eastAsia="標楷體" w:hAnsi="標楷體" w:hint="eastAsia"/>
              </w:rPr>
              <w:t>-5探討在多元文化中彼此相處的方式。</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5C67144"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2854" w:type="dxa"/>
            <w:gridSpan w:val="3"/>
            <w:tcBorders>
              <w:top w:val="single" w:sz="4" w:space="0" w:color="auto"/>
              <w:left w:val="single" w:sz="4" w:space="0" w:color="auto"/>
              <w:bottom w:val="single" w:sz="4" w:space="0" w:color="auto"/>
              <w:right w:val="single" w:sz="4" w:space="0" w:color="auto"/>
            </w:tcBorders>
          </w:tcPr>
          <w:p w14:paraId="78F3F11A" w14:textId="77777777" w:rsidR="00401F58" w:rsidRPr="00F27692" w:rsidRDefault="00401F58" w:rsidP="00503B71">
            <w:pPr>
              <w:rPr>
                <w:rFonts w:ascii="標楷體" w:eastAsia="標楷體" w:hAnsi="標楷體"/>
              </w:rPr>
            </w:pPr>
            <w:r w:rsidRPr="00F27692">
              <w:rPr>
                <w:rFonts w:ascii="標楷體" w:eastAsia="標楷體" w:hAnsi="標楷體" w:hint="eastAsia"/>
              </w:rPr>
              <w:t>1.幫助學生建立正面的價值態度。</w:t>
            </w:r>
          </w:p>
          <w:p w14:paraId="41756383" w14:textId="77777777" w:rsidR="00401F58" w:rsidRPr="00F27692" w:rsidRDefault="00401F58" w:rsidP="00503B71">
            <w:pPr>
              <w:rPr>
                <w:rFonts w:ascii="標楷體" w:eastAsia="標楷體" w:hAnsi="標楷體"/>
              </w:rPr>
            </w:pPr>
            <w:r w:rsidRPr="00F27692">
              <w:rPr>
                <w:rFonts w:ascii="標楷體" w:eastAsia="標楷體" w:hAnsi="標楷體" w:hint="eastAsia"/>
              </w:rPr>
              <w:t>2.透過影片教學，瞭解刻板印象與偏見對內心所帶來的傷害。</w:t>
            </w:r>
          </w:p>
          <w:p w14:paraId="4F77762D" w14:textId="77777777" w:rsidR="00401F58" w:rsidRPr="00F27692" w:rsidRDefault="00401F58" w:rsidP="00503B71">
            <w:pPr>
              <w:rPr>
                <w:rFonts w:ascii="標楷體" w:eastAsia="標楷體" w:hAnsi="標楷體"/>
              </w:rPr>
            </w:pPr>
            <w:r w:rsidRPr="00F27692">
              <w:rPr>
                <w:rFonts w:ascii="標楷體" w:eastAsia="標楷體" w:hAnsi="標楷體" w:hint="eastAsia"/>
              </w:rPr>
              <w:t>3.透過團體討論方式，建立多元文化意識。</w:t>
            </w:r>
          </w:p>
          <w:p w14:paraId="34FD712B" w14:textId="77777777" w:rsidR="00401F58" w:rsidRPr="00F27692" w:rsidRDefault="00401F58" w:rsidP="00503B71">
            <w:pPr>
              <w:rPr>
                <w:rFonts w:ascii="標楷體" w:eastAsia="標楷體" w:hAnsi="標楷體"/>
              </w:rPr>
            </w:pPr>
            <w:r w:rsidRPr="00F27692">
              <w:rPr>
                <w:rFonts w:ascii="標楷體" w:eastAsia="標楷體" w:hAnsi="標楷體" w:hint="eastAsia"/>
              </w:rPr>
              <w:t>4.藉由批判思考方式，體會別人內心感受，進而消除偏見與歧視的產生。</w:t>
            </w:r>
          </w:p>
        </w:tc>
      </w:tr>
      <w:tr w:rsidR="00401F58" w:rsidRPr="004315CF" w14:paraId="7D36F07D" w14:textId="77777777" w:rsidTr="00F477C8">
        <w:trPr>
          <w:trHeight w:val="828"/>
          <w:jc w:val="center"/>
        </w:trPr>
        <w:tc>
          <w:tcPr>
            <w:tcW w:w="2071" w:type="dxa"/>
            <w:tcBorders>
              <w:top w:val="single" w:sz="4" w:space="0" w:color="auto"/>
              <w:left w:val="single" w:sz="4" w:space="0" w:color="auto"/>
              <w:bottom w:val="single" w:sz="4" w:space="0" w:color="auto"/>
              <w:right w:val="single" w:sz="4" w:space="0" w:color="auto"/>
            </w:tcBorders>
            <w:vAlign w:val="center"/>
          </w:tcPr>
          <w:p w14:paraId="527A11E3"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教學型態</w:t>
            </w:r>
          </w:p>
        </w:tc>
        <w:tc>
          <w:tcPr>
            <w:tcW w:w="7471" w:type="dxa"/>
            <w:gridSpan w:val="8"/>
            <w:tcBorders>
              <w:top w:val="single" w:sz="4" w:space="0" w:color="auto"/>
              <w:left w:val="single" w:sz="4" w:space="0" w:color="auto"/>
              <w:bottom w:val="single" w:sz="4" w:space="0" w:color="auto"/>
              <w:right w:val="single" w:sz="4" w:space="0" w:color="auto"/>
            </w:tcBorders>
            <w:vAlign w:val="center"/>
          </w:tcPr>
          <w:p w14:paraId="300D0D1A" w14:textId="77777777" w:rsidR="00401F58" w:rsidRPr="004315CF" w:rsidRDefault="00401F58" w:rsidP="00F477C8">
            <w:pPr>
              <w:rPr>
                <w:rFonts w:ascii="標楷體" w:eastAsia="標楷體" w:hAnsi="標楷體"/>
                <w:color w:val="000000"/>
                <w:sz w:val="27"/>
                <w:szCs w:val="27"/>
              </w:rPr>
            </w:pPr>
            <w:r>
              <w:rPr>
                <w:rFonts w:ascii="標楷體" w:eastAsia="標楷體" w:hAnsi="標楷體" w:hint="eastAsia"/>
                <w:color w:val="000000"/>
                <w:sz w:val="27"/>
                <w:szCs w:val="27"/>
              </w:rPr>
              <w:t>■</w:t>
            </w:r>
            <w:r w:rsidRPr="004315CF">
              <w:rPr>
                <w:rFonts w:ascii="標楷體" w:eastAsia="標楷體" w:hAnsi="標楷體" w:hint="eastAsia"/>
                <w:color w:val="000000"/>
                <w:sz w:val="27"/>
                <w:szCs w:val="27"/>
              </w:rPr>
              <w:t xml:space="preserve"> 個別班級教學     □ 班群教學     □ 全學年教學活動 </w:t>
            </w:r>
          </w:p>
          <w:p w14:paraId="7FBC7DE7" w14:textId="77777777" w:rsidR="00401F58" w:rsidRPr="004315CF" w:rsidRDefault="00401F58" w:rsidP="00F477C8">
            <w:pPr>
              <w:spacing w:after="200"/>
              <w:rPr>
                <w:rFonts w:ascii="標楷體" w:eastAsia="標楷體" w:hAnsi="標楷體"/>
                <w:color w:val="000000"/>
                <w:sz w:val="22"/>
              </w:rPr>
            </w:pPr>
            <w:r w:rsidRPr="004315CF">
              <w:rPr>
                <w:rFonts w:ascii="標楷體" w:eastAsia="標楷體" w:hAnsi="標楷體" w:hint="eastAsia"/>
                <w:color w:val="000000"/>
                <w:sz w:val="27"/>
                <w:szCs w:val="27"/>
              </w:rPr>
              <w:t>□ 跨學年教學活動   □ 戶外教學     □ 其他</w:t>
            </w:r>
          </w:p>
        </w:tc>
      </w:tr>
      <w:tr w:rsidR="00401F58" w:rsidRPr="004315CF" w14:paraId="3B8990D6" w14:textId="77777777" w:rsidTr="00F477C8">
        <w:trPr>
          <w:trHeight w:val="70"/>
          <w:jc w:val="center"/>
        </w:trPr>
        <w:tc>
          <w:tcPr>
            <w:tcW w:w="2071" w:type="dxa"/>
            <w:vMerge w:val="restart"/>
            <w:tcBorders>
              <w:top w:val="single" w:sz="4" w:space="0" w:color="auto"/>
              <w:left w:val="single" w:sz="4" w:space="0" w:color="auto"/>
              <w:bottom w:val="single" w:sz="4" w:space="0" w:color="auto"/>
              <w:right w:val="single" w:sz="4" w:space="0" w:color="auto"/>
            </w:tcBorders>
            <w:vAlign w:val="center"/>
          </w:tcPr>
          <w:p w14:paraId="3FB4E911"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教學設計</w:t>
            </w:r>
          </w:p>
        </w:tc>
        <w:tc>
          <w:tcPr>
            <w:tcW w:w="1260" w:type="dxa"/>
            <w:tcBorders>
              <w:top w:val="single" w:sz="4" w:space="0" w:color="auto"/>
              <w:left w:val="single" w:sz="4" w:space="0" w:color="auto"/>
              <w:bottom w:val="single" w:sz="4" w:space="0" w:color="auto"/>
              <w:right w:val="single" w:sz="4" w:space="0" w:color="auto"/>
            </w:tcBorders>
            <w:vAlign w:val="center"/>
          </w:tcPr>
          <w:p w14:paraId="1A5DFC2E" w14:textId="77777777" w:rsidR="00401F58" w:rsidRPr="004315CF" w:rsidRDefault="00401F58" w:rsidP="00F477C8">
            <w:pPr>
              <w:snapToGrid w:val="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3066" w:type="dxa"/>
            <w:gridSpan w:val="3"/>
            <w:tcBorders>
              <w:top w:val="single" w:sz="4" w:space="0" w:color="auto"/>
              <w:left w:val="single" w:sz="4" w:space="0" w:color="auto"/>
              <w:bottom w:val="single" w:sz="4" w:space="0" w:color="auto"/>
              <w:right w:val="single" w:sz="4" w:space="0" w:color="auto"/>
            </w:tcBorders>
            <w:vAlign w:val="center"/>
          </w:tcPr>
          <w:p w14:paraId="22A043BC" w14:textId="77777777" w:rsidR="00401F58" w:rsidRPr="004315CF" w:rsidRDefault="00401F58" w:rsidP="00F477C8">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教  學  活  動</w:t>
            </w:r>
          </w:p>
          <w:p w14:paraId="795340A9" w14:textId="77777777" w:rsidR="00401F58" w:rsidRPr="004315CF" w:rsidRDefault="00401F58" w:rsidP="00F477C8">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（含活動序號或名稱）</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09E48A89"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教學資源</w:t>
            </w:r>
          </w:p>
        </w:tc>
        <w:tc>
          <w:tcPr>
            <w:tcW w:w="712" w:type="dxa"/>
            <w:tcBorders>
              <w:top w:val="single" w:sz="4" w:space="0" w:color="auto"/>
              <w:left w:val="single" w:sz="4" w:space="0" w:color="auto"/>
              <w:bottom w:val="single" w:sz="4" w:space="0" w:color="auto"/>
              <w:right w:val="single" w:sz="4" w:space="0" w:color="auto"/>
            </w:tcBorders>
            <w:vAlign w:val="center"/>
          </w:tcPr>
          <w:p w14:paraId="1FA3560E"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時間</w:t>
            </w:r>
          </w:p>
        </w:tc>
        <w:tc>
          <w:tcPr>
            <w:tcW w:w="1257" w:type="dxa"/>
            <w:tcBorders>
              <w:top w:val="single" w:sz="4" w:space="0" w:color="auto"/>
              <w:left w:val="single" w:sz="4" w:space="0" w:color="auto"/>
              <w:bottom w:val="single" w:sz="4" w:space="0" w:color="auto"/>
              <w:right w:val="single" w:sz="4" w:space="0" w:color="auto"/>
            </w:tcBorders>
            <w:vAlign w:val="center"/>
          </w:tcPr>
          <w:p w14:paraId="582917F9" w14:textId="77777777" w:rsidR="00401F58" w:rsidRPr="004315CF" w:rsidRDefault="00401F58" w:rsidP="00F477C8">
            <w:pPr>
              <w:spacing w:after="20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評量方式</w:t>
            </w:r>
          </w:p>
        </w:tc>
      </w:tr>
      <w:tr w:rsidR="00401F58" w:rsidRPr="004315CF" w14:paraId="06B2E50A" w14:textId="77777777" w:rsidTr="00F477C8">
        <w:trPr>
          <w:trHeight w:val="96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6325E" w14:textId="77777777" w:rsidR="00401F58" w:rsidRPr="004315CF" w:rsidRDefault="00401F58" w:rsidP="00F477C8">
            <w:pPr>
              <w:rPr>
                <w:rFonts w:ascii="標楷體" w:eastAsia="標楷體" w:hAnsi="標楷體"/>
                <w:color w:val="000000"/>
                <w:sz w:val="27"/>
                <w:szCs w:val="27"/>
                <w:lang w:eastAsia="en-US"/>
              </w:rPr>
            </w:pPr>
          </w:p>
        </w:tc>
        <w:tc>
          <w:tcPr>
            <w:tcW w:w="1260" w:type="dxa"/>
            <w:tcBorders>
              <w:top w:val="single" w:sz="4" w:space="0" w:color="auto"/>
              <w:left w:val="single" w:sz="4" w:space="0" w:color="auto"/>
              <w:bottom w:val="single" w:sz="4" w:space="0" w:color="auto"/>
              <w:right w:val="single" w:sz="4" w:space="0" w:color="auto"/>
            </w:tcBorders>
          </w:tcPr>
          <w:p w14:paraId="624704B5" w14:textId="77777777" w:rsidR="00401F58" w:rsidRPr="00F27692" w:rsidRDefault="00401F58" w:rsidP="00503B71">
            <w:pPr>
              <w:jc w:val="center"/>
              <w:rPr>
                <w:rFonts w:ascii="標楷體" w:eastAsia="標楷體" w:hAnsi="標楷體"/>
              </w:rPr>
            </w:pPr>
          </w:p>
          <w:p w14:paraId="598C754F"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多元文化</w:t>
            </w:r>
          </w:p>
          <w:p w14:paraId="7C7D4491"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文化接觸</w:t>
            </w:r>
          </w:p>
          <w:p w14:paraId="6CBC6BF4" w14:textId="77777777" w:rsidR="00401F58" w:rsidRPr="00F27692" w:rsidRDefault="00401F58" w:rsidP="00503B71">
            <w:pPr>
              <w:jc w:val="center"/>
              <w:rPr>
                <w:rFonts w:ascii="標楷體" w:eastAsia="標楷體" w:hAnsi="標楷體"/>
              </w:rPr>
            </w:pPr>
          </w:p>
          <w:p w14:paraId="13866475" w14:textId="77777777" w:rsidR="00401F58" w:rsidRPr="00F27692" w:rsidRDefault="00401F58" w:rsidP="00503B71">
            <w:pPr>
              <w:jc w:val="center"/>
              <w:rPr>
                <w:rFonts w:ascii="標楷體" w:eastAsia="標楷體" w:hAnsi="標楷體"/>
              </w:rPr>
            </w:pPr>
          </w:p>
          <w:p w14:paraId="25C896E0" w14:textId="77777777" w:rsidR="00401F58" w:rsidRPr="00F27692" w:rsidRDefault="00401F58" w:rsidP="00503B71">
            <w:pPr>
              <w:jc w:val="center"/>
              <w:rPr>
                <w:rFonts w:ascii="標楷體" w:eastAsia="標楷體" w:hAnsi="標楷體"/>
              </w:rPr>
            </w:pPr>
          </w:p>
          <w:p w14:paraId="1B50D5F6" w14:textId="77777777" w:rsidR="00401F58" w:rsidRDefault="00401F58" w:rsidP="00503B71">
            <w:pPr>
              <w:jc w:val="center"/>
              <w:rPr>
                <w:rFonts w:ascii="標楷體" w:eastAsia="標楷體" w:hAnsi="標楷體"/>
              </w:rPr>
            </w:pPr>
          </w:p>
          <w:p w14:paraId="072CF5E5" w14:textId="77777777" w:rsidR="00401F58" w:rsidRPr="00F27692" w:rsidRDefault="00401F58" w:rsidP="00503B71">
            <w:pPr>
              <w:jc w:val="center"/>
              <w:rPr>
                <w:rFonts w:ascii="標楷體" w:eastAsia="標楷體" w:hAnsi="標楷體"/>
              </w:rPr>
            </w:pPr>
          </w:p>
          <w:p w14:paraId="62E1F628" w14:textId="77777777" w:rsidR="00401F58" w:rsidRPr="00F27692" w:rsidRDefault="00401F58" w:rsidP="00503B71">
            <w:pPr>
              <w:jc w:val="center"/>
              <w:rPr>
                <w:rFonts w:ascii="標楷體" w:eastAsia="標楷體" w:hAnsi="標楷體"/>
              </w:rPr>
            </w:pPr>
          </w:p>
          <w:p w14:paraId="11AD3D91"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文化理解與尊重</w:t>
            </w:r>
          </w:p>
          <w:p w14:paraId="3E1F9FC5" w14:textId="77777777" w:rsidR="00401F58" w:rsidRPr="00F27692" w:rsidRDefault="00401F58" w:rsidP="00503B71">
            <w:pPr>
              <w:jc w:val="center"/>
              <w:rPr>
                <w:rFonts w:ascii="標楷體" w:eastAsia="標楷體" w:hAnsi="標楷體"/>
              </w:rPr>
            </w:pPr>
          </w:p>
          <w:p w14:paraId="5E4115F7" w14:textId="77777777" w:rsidR="00401F58" w:rsidRPr="00F27692" w:rsidRDefault="00401F58" w:rsidP="00503B71">
            <w:pPr>
              <w:jc w:val="center"/>
              <w:rPr>
                <w:rFonts w:ascii="標楷體" w:eastAsia="標楷體" w:hAnsi="標楷體"/>
              </w:rPr>
            </w:pPr>
          </w:p>
          <w:p w14:paraId="01F496ED"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文化欣賞</w:t>
            </w:r>
          </w:p>
          <w:p w14:paraId="1F4EAEAF" w14:textId="77777777" w:rsidR="00401F58" w:rsidRPr="00F27692" w:rsidRDefault="00401F58" w:rsidP="00503B71">
            <w:pPr>
              <w:jc w:val="center"/>
              <w:rPr>
                <w:rFonts w:ascii="標楷體" w:eastAsia="標楷體" w:hAnsi="標楷體"/>
              </w:rPr>
            </w:pPr>
          </w:p>
          <w:p w14:paraId="289025FA" w14:textId="77777777" w:rsidR="00401F58" w:rsidRPr="00F27692" w:rsidRDefault="00401F58" w:rsidP="00503B71">
            <w:pPr>
              <w:jc w:val="center"/>
              <w:rPr>
                <w:rFonts w:ascii="標楷體" w:eastAsia="標楷體" w:hAnsi="標楷體"/>
              </w:rPr>
            </w:pPr>
          </w:p>
          <w:p w14:paraId="3D0DAD5B" w14:textId="77777777" w:rsidR="00401F58" w:rsidRPr="00F27692" w:rsidRDefault="00401F58" w:rsidP="00503B71">
            <w:pPr>
              <w:jc w:val="center"/>
              <w:rPr>
                <w:rFonts w:ascii="標楷體" w:eastAsia="標楷體" w:hAnsi="標楷體"/>
              </w:rPr>
            </w:pPr>
          </w:p>
          <w:p w14:paraId="50C0451D" w14:textId="77777777" w:rsidR="00401F58" w:rsidRPr="00F27692" w:rsidRDefault="00401F58" w:rsidP="00503B71">
            <w:pPr>
              <w:jc w:val="center"/>
              <w:rPr>
                <w:rFonts w:ascii="標楷體" w:eastAsia="標楷體" w:hAnsi="標楷體"/>
              </w:rPr>
            </w:pPr>
          </w:p>
          <w:p w14:paraId="7B284731" w14:textId="77777777" w:rsidR="00401F58" w:rsidRPr="00F27692" w:rsidRDefault="00401F58" w:rsidP="00503B71">
            <w:pPr>
              <w:jc w:val="center"/>
              <w:rPr>
                <w:rFonts w:ascii="標楷體" w:eastAsia="標楷體" w:hAnsi="標楷體"/>
              </w:rPr>
            </w:pPr>
          </w:p>
          <w:p w14:paraId="534024F3" w14:textId="77777777" w:rsidR="00401F58" w:rsidRPr="00F27692" w:rsidRDefault="00401F58" w:rsidP="00503B71">
            <w:pPr>
              <w:jc w:val="center"/>
              <w:rPr>
                <w:rFonts w:ascii="標楷體" w:eastAsia="標楷體" w:hAnsi="標楷體"/>
              </w:rPr>
            </w:pPr>
          </w:p>
          <w:p w14:paraId="5ED66BBF" w14:textId="77777777" w:rsidR="00401F58" w:rsidRPr="00F27692" w:rsidRDefault="00401F58" w:rsidP="00503B71">
            <w:pPr>
              <w:jc w:val="center"/>
              <w:rPr>
                <w:rFonts w:ascii="標楷體" w:eastAsia="標楷體" w:hAnsi="標楷體"/>
              </w:rPr>
            </w:pPr>
          </w:p>
          <w:p w14:paraId="62F066AF" w14:textId="77777777" w:rsidR="00401F58" w:rsidRPr="00F27692" w:rsidRDefault="00401F58" w:rsidP="00503B71">
            <w:pPr>
              <w:jc w:val="center"/>
              <w:rPr>
                <w:rFonts w:ascii="標楷體" w:eastAsia="標楷體" w:hAnsi="標楷體"/>
              </w:rPr>
            </w:pPr>
          </w:p>
          <w:p w14:paraId="3BA041C8" w14:textId="77777777" w:rsidR="00401F58" w:rsidRDefault="00401F58" w:rsidP="00503B71">
            <w:pPr>
              <w:jc w:val="center"/>
              <w:rPr>
                <w:rFonts w:ascii="標楷體" w:eastAsia="標楷體" w:hAnsi="標楷體"/>
              </w:rPr>
            </w:pPr>
          </w:p>
          <w:p w14:paraId="0E087950" w14:textId="77777777" w:rsidR="00401F58" w:rsidRPr="00F27692" w:rsidRDefault="00401F58" w:rsidP="00503B71">
            <w:pPr>
              <w:jc w:val="center"/>
              <w:rPr>
                <w:rFonts w:ascii="標楷體" w:eastAsia="標楷體" w:hAnsi="標楷體"/>
              </w:rPr>
            </w:pPr>
          </w:p>
          <w:p w14:paraId="7622BBDD" w14:textId="77777777" w:rsidR="00401F58" w:rsidRPr="00F27692" w:rsidRDefault="00401F58" w:rsidP="00503B71">
            <w:pPr>
              <w:jc w:val="center"/>
              <w:rPr>
                <w:rFonts w:ascii="標楷體" w:eastAsia="標楷體" w:hAnsi="標楷體"/>
              </w:rPr>
            </w:pPr>
          </w:p>
          <w:p w14:paraId="2D8E0A44" w14:textId="77777777" w:rsidR="00401F58" w:rsidRPr="00F27692" w:rsidRDefault="00401F58" w:rsidP="00503B71">
            <w:pPr>
              <w:jc w:val="center"/>
              <w:rPr>
                <w:rFonts w:ascii="標楷體" w:eastAsia="標楷體" w:hAnsi="標楷體"/>
              </w:rPr>
            </w:pPr>
          </w:p>
          <w:p w14:paraId="3D2CABA5"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文化差異</w:t>
            </w:r>
          </w:p>
          <w:p w14:paraId="75C1A3B8" w14:textId="77777777" w:rsidR="00401F58" w:rsidRPr="00F27692" w:rsidRDefault="00401F58" w:rsidP="00503B71">
            <w:pPr>
              <w:jc w:val="center"/>
              <w:rPr>
                <w:rFonts w:ascii="標楷體" w:eastAsia="標楷體" w:hAnsi="標楷體"/>
              </w:rPr>
            </w:pPr>
          </w:p>
          <w:p w14:paraId="20B2AE53" w14:textId="77777777" w:rsidR="00401F58" w:rsidRPr="00F27692" w:rsidRDefault="00401F58" w:rsidP="00503B71">
            <w:pPr>
              <w:jc w:val="center"/>
              <w:rPr>
                <w:rFonts w:ascii="標楷體" w:eastAsia="標楷體" w:hAnsi="標楷體"/>
              </w:rPr>
            </w:pPr>
          </w:p>
          <w:p w14:paraId="01D66FF6" w14:textId="77777777" w:rsidR="00401F58" w:rsidRPr="00F27692" w:rsidRDefault="00401F58" w:rsidP="00503B71">
            <w:pPr>
              <w:jc w:val="center"/>
              <w:rPr>
                <w:rFonts w:ascii="標楷體" w:eastAsia="標楷體" w:hAnsi="標楷體"/>
              </w:rPr>
            </w:pPr>
          </w:p>
          <w:p w14:paraId="1A91E0A0"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文化理解與尊重</w:t>
            </w:r>
          </w:p>
          <w:p w14:paraId="69630CB4" w14:textId="77777777" w:rsidR="00401F58" w:rsidRPr="00F27692" w:rsidRDefault="00401F58" w:rsidP="00503B71">
            <w:pPr>
              <w:jc w:val="center"/>
              <w:rPr>
                <w:rFonts w:ascii="標楷體" w:eastAsia="標楷體" w:hAnsi="標楷體"/>
              </w:rPr>
            </w:pPr>
          </w:p>
          <w:p w14:paraId="17EB372D" w14:textId="77777777" w:rsidR="00401F58" w:rsidRPr="00F27692" w:rsidRDefault="00401F58" w:rsidP="00503B71">
            <w:pPr>
              <w:jc w:val="center"/>
              <w:rPr>
                <w:rFonts w:ascii="標楷體" w:eastAsia="標楷體" w:hAnsi="標楷體"/>
              </w:rPr>
            </w:pPr>
          </w:p>
          <w:p w14:paraId="35B06E66" w14:textId="77777777" w:rsidR="00401F58" w:rsidRPr="00F27692" w:rsidRDefault="00401F58" w:rsidP="00503B71">
            <w:pPr>
              <w:jc w:val="center"/>
              <w:rPr>
                <w:rFonts w:ascii="標楷體" w:eastAsia="標楷體" w:hAnsi="標楷體"/>
              </w:rPr>
            </w:pPr>
          </w:p>
          <w:p w14:paraId="4C88099C" w14:textId="77777777" w:rsidR="00401F58" w:rsidRPr="00F27692" w:rsidRDefault="00401F58" w:rsidP="00503B71">
            <w:pPr>
              <w:jc w:val="center"/>
              <w:rPr>
                <w:rFonts w:ascii="標楷體" w:eastAsia="標楷體" w:hAnsi="標楷體"/>
              </w:rPr>
            </w:pPr>
          </w:p>
          <w:p w14:paraId="19E57540" w14:textId="77777777" w:rsidR="00401F58" w:rsidRPr="00F27692" w:rsidRDefault="00401F58" w:rsidP="00503B71">
            <w:pPr>
              <w:jc w:val="center"/>
              <w:rPr>
                <w:rFonts w:ascii="標楷體" w:eastAsia="標楷體" w:hAnsi="標楷體"/>
              </w:rPr>
            </w:pPr>
          </w:p>
          <w:p w14:paraId="12CFC7FB" w14:textId="77777777" w:rsidR="00401F58" w:rsidRPr="00F27692" w:rsidRDefault="00401F58" w:rsidP="00503B71">
            <w:pPr>
              <w:jc w:val="center"/>
              <w:rPr>
                <w:rFonts w:ascii="標楷體" w:eastAsia="標楷體" w:hAnsi="標楷體"/>
              </w:rPr>
            </w:pPr>
          </w:p>
          <w:p w14:paraId="4837B6B5" w14:textId="77777777" w:rsidR="00401F58" w:rsidRPr="00F27692" w:rsidRDefault="00401F58" w:rsidP="00503B71">
            <w:pPr>
              <w:jc w:val="center"/>
              <w:rPr>
                <w:rFonts w:ascii="標楷體" w:eastAsia="標楷體" w:hAnsi="標楷體"/>
              </w:rPr>
            </w:pPr>
          </w:p>
          <w:p w14:paraId="1C692562" w14:textId="77777777" w:rsidR="00401F58" w:rsidRPr="00F27692" w:rsidRDefault="00401F58" w:rsidP="00503B71">
            <w:pPr>
              <w:jc w:val="center"/>
              <w:rPr>
                <w:rFonts w:ascii="標楷體" w:eastAsia="標楷體" w:hAnsi="標楷體"/>
              </w:rPr>
            </w:pPr>
          </w:p>
          <w:p w14:paraId="08CBDC19" w14:textId="77777777" w:rsidR="00401F58" w:rsidRPr="00F27692" w:rsidRDefault="00401F58" w:rsidP="00503B71">
            <w:pPr>
              <w:jc w:val="center"/>
              <w:rPr>
                <w:rFonts w:ascii="標楷體" w:eastAsia="標楷體" w:hAnsi="標楷體"/>
              </w:rPr>
            </w:pPr>
          </w:p>
          <w:p w14:paraId="0FC7671A" w14:textId="77777777" w:rsidR="00401F58" w:rsidRPr="00F27692" w:rsidRDefault="00401F58" w:rsidP="00503B71">
            <w:pPr>
              <w:jc w:val="center"/>
              <w:rPr>
                <w:rFonts w:ascii="標楷體" w:eastAsia="標楷體" w:hAnsi="標楷體"/>
              </w:rPr>
            </w:pPr>
          </w:p>
          <w:p w14:paraId="6FCB16E0"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文化接觸</w:t>
            </w:r>
          </w:p>
          <w:p w14:paraId="5D3985AF" w14:textId="77777777" w:rsidR="00401F58" w:rsidRPr="00F27692" w:rsidRDefault="00401F58" w:rsidP="00503B71">
            <w:pPr>
              <w:jc w:val="center"/>
              <w:rPr>
                <w:rFonts w:ascii="標楷體" w:eastAsia="標楷體" w:hAnsi="標楷體"/>
              </w:rPr>
            </w:pPr>
          </w:p>
          <w:p w14:paraId="02CA8396" w14:textId="77777777" w:rsidR="00401F58" w:rsidRPr="00F27692" w:rsidRDefault="00401F58" w:rsidP="00503B71">
            <w:pPr>
              <w:jc w:val="center"/>
              <w:rPr>
                <w:rFonts w:ascii="標楷體" w:eastAsia="標楷體" w:hAnsi="標楷體"/>
              </w:rPr>
            </w:pPr>
          </w:p>
          <w:p w14:paraId="2E26D262" w14:textId="77777777" w:rsidR="00401F58" w:rsidRPr="00F27692" w:rsidRDefault="00401F58" w:rsidP="00503B71">
            <w:pPr>
              <w:jc w:val="center"/>
              <w:rPr>
                <w:rFonts w:ascii="標楷體" w:eastAsia="標楷體" w:hAnsi="標楷體"/>
              </w:rPr>
            </w:pPr>
          </w:p>
          <w:p w14:paraId="2261B89F" w14:textId="77777777" w:rsidR="00401F58" w:rsidRDefault="00401F58" w:rsidP="00503B71">
            <w:pPr>
              <w:jc w:val="center"/>
              <w:rPr>
                <w:rFonts w:ascii="標楷體" w:eastAsia="標楷體" w:hAnsi="標楷體"/>
              </w:rPr>
            </w:pPr>
          </w:p>
          <w:p w14:paraId="19F46D07" w14:textId="77777777" w:rsidR="00401F58" w:rsidRPr="00F27692" w:rsidRDefault="00401F58" w:rsidP="00503B71">
            <w:pPr>
              <w:jc w:val="center"/>
              <w:rPr>
                <w:rFonts w:ascii="標楷體" w:eastAsia="標楷體" w:hAnsi="標楷體"/>
              </w:rPr>
            </w:pPr>
          </w:p>
          <w:p w14:paraId="51076109"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文化理解與尊重</w:t>
            </w:r>
          </w:p>
        </w:tc>
        <w:tc>
          <w:tcPr>
            <w:tcW w:w="3066" w:type="dxa"/>
            <w:gridSpan w:val="3"/>
            <w:tcBorders>
              <w:top w:val="single" w:sz="4" w:space="0" w:color="auto"/>
              <w:left w:val="single" w:sz="4" w:space="0" w:color="auto"/>
              <w:bottom w:val="single" w:sz="4" w:space="0" w:color="auto"/>
              <w:right w:val="single" w:sz="4" w:space="0" w:color="auto"/>
            </w:tcBorders>
          </w:tcPr>
          <w:p w14:paraId="232278A7" w14:textId="77777777" w:rsidR="00401F58" w:rsidRPr="00F27692" w:rsidRDefault="00401F58" w:rsidP="008F56BC">
            <w:pPr>
              <w:pStyle w:val="a4"/>
              <w:numPr>
                <w:ilvl w:val="0"/>
                <w:numId w:val="19"/>
              </w:numPr>
              <w:ind w:leftChars="0"/>
              <w:rPr>
                <w:rFonts w:ascii="標楷體" w:eastAsia="標楷體" w:hAnsi="標楷體"/>
                <w:szCs w:val="24"/>
              </w:rPr>
            </w:pPr>
            <w:r w:rsidRPr="00F27692">
              <w:rPr>
                <w:rFonts w:ascii="標楷體" w:eastAsia="標楷體" w:hAnsi="標楷體" w:hint="eastAsia"/>
                <w:szCs w:val="24"/>
              </w:rPr>
              <w:lastRenderedPageBreak/>
              <w:t>引起動機</w:t>
            </w:r>
          </w:p>
          <w:p w14:paraId="7C7B6519" w14:textId="77777777" w:rsidR="00401F58" w:rsidRPr="00F27692" w:rsidRDefault="00401F58" w:rsidP="008F56BC">
            <w:pPr>
              <w:pStyle w:val="a4"/>
              <w:numPr>
                <w:ilvl w:val="0"/>
                <w:numId w:val="21"/>
              </w:numPr>
              <w:ind w:leftChars="0"/>
              <w:rPr>
                <w:rFonts w:ascii="標楷體" w:eastAsia="標楷體" w:hAnsi="標楷體"/>
                <w:szCs w:val="24"/>
              </w:rPr>
            </w:pPr>
            <w:r w:rsidRPr="00F27692">
              <w:rPr>
                <w:rFonts w:ascii="標楷體" w:eastAsia="標楷體" w:hAnsi="標楷體" w:hint="eastAsia"/>
                <w:szCs w:val="24"/>
              </w:rPr>
              <w:t>播放「臺灣人有種族歧視? 」短片引起學生注意。</w:t>
            </w:r>
          </w:p>
          <w:p w14:paraId="24E26665" w14:textId="77777777" w:rsidR="00401F58" w:rsidRPr="00F27692" w:rsidRDefault="00401F58" w:rsidP="008F56BC">
            <w:pPr>
              <w:pStyle w:val="a4"/>
              <w:numPr>
                <w:ilvl w:val="0"/>
                <w:numId w:val="21"/>
              </w:numPr>
              <w:ind w:leftChars="0"/>
              <w:rPr>
                <w:rFonts w:ascii="標楷體" w:eastAsia="標楷體" w:hAnsi="標楷體"/>
                <w:szCs w:val="24"/>
              </w:rPr>
            </w:pPr>
            <w:r w:rsidRPr="00F27692">
              <w:rPr>
                <w:rFonts w:ascii="標楷體" w:eastAsia="標楷體" w:hAnsi="標楷體" w:hint="eastAsia"/>
                <w:szCs w:val="24"/>
              </w:rPr>
              <w:t>介紹今天影片「歧視的一課」的拍攝內容以及加拿大的老師會什麼要進行這樣的實驗課程。</w:t>
            </w:r>
          </w:p>
          <w:p w14:paraId="1C7F0357" w14:textId="77777777" w:rsidR="00401F58" w:rsidRPr="00F27692" w:rsidRDefault="00401F58" w:rsidP="008F56BC">
            <w:pPr>
              <w:pStyle w:val="a4"/>
              <w:numPr>
                <w:ilvl w:val="0"/>
                <w:numId w:val="19"/>
              </w:numPr>
              <w:ind w:leftChars="0"/>
              <w:rPr>
                <w:rFonts w:ascii="標楷體" w:eastAsia="標楷體" w:hAnsi="標楷體"/>
                <w:szCs w:val="24"/>
              </w:rPr>
            </w:pPr>
            <w:r w:rsidRPr="00F27692">
              <w:rPr>
                <w:rFonts w:ascii="標楷體" w:eastAsia="標楷體" w:hAnsi="標楷體" w:hint="eastAsia"/>
                <w:szCs w:val="24"/>
              </w:rPr>
              <w:t>發展活動</w:t>
            </w:r>
          </w:p>
          <w:p w14:paraId="4FAFE17E" w14:textId="77777777" w:rsidR="00401F58" w:rsidRPr="00F27692" w:rsidRDefault="00401F58" w:rsidP="008F56BC">
            <w:pPr>
              <w:pStyle w:val="a4"/>
              <w:numPr>
                <w:ilvl w:val="0"/>
                <w:numId w:val="22"/>
              </w:numPr>
              <w:ind w:leftChars="0"/>
              <w:rPr>
                <w:rFonts w:ascii="標楷體" w:eastAsia="標楷體" w:hAnsi="標楷體"/>
                <w:szCs w:val="24"/>
              </w:rPr>
            </w:pPr>
            <w:r w:rsidRPr="00F27692">
              <w:rPr>
                <w:rFonts w:ascii="標楷體" w:eastAsia="標楷體" w:hAnsi="標楷體" w:hint="eastAsia"/>
                <w:szCs w:val="24"/>
              </w:rPr>
              <w:t>說明刻板印象、偏見、歧視的形成過程，並且說明這些對別人可能會造成什麼傷害或影響。。</w:t>
            </w:r>
          </w:p>
          <w:p w14:paraId="296A8427" w14:textId="77777777" w:rsidR="00401F58" w:rsidRPr="00F27692" w:rsidRDefault="00401F58" w:rsidP="008F56BC">
            <w:pPr>
              <w:pStyle w:val="a4"/>
              <w:numPr>
                <w:ilvl w:val="0"/>
                <w:numId w:val="22"/>
              </w:numPr>
              <w:ind w:leftChars="0"/>
              <w:rPr>
                <w:rFonts w:ascii="標楷體" w:eastAsia="標楷體" w:hAnsi="標楷體"/>
                <w:szCs w:val="24"/>
              </w:rPr>
            </w:pPr>
            <w:r w:rsidRPr="00F27692">
              <w:rPr>
                <w:rFonts w:ascii="標楷體" w:eastAsia="標楷體" w:hAnsi="標楷體" w:hint="eastAsia"/>
                <w:szCs w:val="24"/>
              </w:rPr>
              <w:t>「歧視的一課」影片播放：是敘述一位加拿大的小學教師，利用二天的時間，對班上三年級小朋友做一個實驗，實驗的目的是為了讓小朋友親身體會到，當你對人擁有刻板印象進而產生偏見甚至歧視時，是會在別人心裡留下非常大的傷痕跟陰影，所以能更加體會別人的感受，避免因為刻板印象與偏見對人產生傷害。</w:t>
            </w:r>
          </w:p>
          <w:p w14:paraId="765C9CCA" w14:textId="77777777" w:rsidR="00401F58" w:rsidRPr="00F27692" w:rsidRDefault="00401F58" w:rsidP="008F56BC">
            <w:pPr>
              <w:pStyle w:val="a4"/>
              <w:numPr>
                <w:ilvl w:val="0"/>
                <w:numId w:val="22"/>
              </w:numPr>
              <w:ind w:leftChars="0"/>
              <w:rPr>
                <w:rFonts w:ascii="標楷體" w:eastAsia="標楷體" w:hAnsi="標楷體"/>
                <w:szCs w:val="24"/>
              </w:rPr>
            </w:pPr>
            <w:r w:rsidRPr="00F27692">
              <w:rPr>
                <w:rFonts w:ascii="標楷體" w:eastAsia="標楷體" w:hAnsi="標楷體" w:hint="eastAsia"/>
                <w:szCs w:val="24"/>
              </w:rPr>
              <w:t>影片問題搶答：讓學生透過搶答方式複習影片中所表達的多元文化內容。</w:t>
            </w:r>
          </w:p>
          <w:p w14:paraId="59F7DC4E" w14:textId="77777777" w:rsidR="00401F58" w:rsidRPr="00F27692" w:rsidRDefault="00401F58" w:rsidP="008F56BC">
            <w:pPr>
              <w:pStyle w:val="a4"/>
              <w:numPr>
                <w:ilvl w:val="0"/>
                <w:numId w:val="19"/>
              </w:numPr>
              <w:ind w:leftChars="0"/>
              <w:rPr>
                <w:rFonts w:ascii="標楷體" w:eastAsia="標楷體" w:hAnsi="標楷體"/>
                <w:szCs w:val="24"/>
              </w:rPr>
            </w:pPr>
            <w:r w:rsidRPr="00F27692">
              <w:rPr>
                <w:rFonts w:ascii="標楷體" w:eastAsia="標楷體" w:hAnsi="標楷體" w:hint="eastAsia"/>
                <w:szCs w:val="24"/>
              </w:rPr>
              <w:t>綜合活動</w:t>
            </w:r>
          </w:p>
          <w:p w14:paraId="14CB7DF8" w14:textId="77777777" w:rsidR="00401F58" w:rsidRPr="00F27692" w:rsidRDefault="00401F58" w:rsidP="008F56BC">
            <w:pPr>
              <w:pStyle w:val="a4"/>
              <w:numPr>
                <w:ilvl w:val="0"/>
                <w:numId w:val="23"/>
              </w:numPr>
              <w:ind w:leftChars="0"/>
              <w:rPr>
                <w:rFonts w:ascii="標楷體" w:eastAsia="標楷體" w:hAnsi="標楷體"/>
                <w:szCs w:val="24"/>
              </w:rPr>
            </w:pPr>
            <w:r w:rsidRPr="00F27692">
              <w:rPr>
                <w:rFonts w:ascii="標楷體" w:eastAsia="標楷體" w:hAnsi="標楷體" w:hint="eastAsia"/>
                <w:szCs w:val="24"/>
              </w:rPr>
              <w:t>以學習單進行問題與討論，從影片中所延伸出來的問題，透過討論的過程，讓學生瞭解刻板印象與偏見對人會產生傷害，進而使學生尊重並體會別人的感受，消除族群之間的刻板印象與偏見。</w:t>
            </w:r>
          </w:p>
          <w:p w14:paraId="5DAC6091" w14:textId="77777777" w:rsidR="00401F58" w:rsidRPr="00F27692" w:rsidRDefault="00401F58" w:rsidP="008F56BC">
            <w:pPr>
              <w:pStyle w:val="a4"/>
              <w:numPr>
                <w:ilvl w:val="0"/>
                <w:numId w:val="23"/>
              </w:numPr>
              <w:ind w:leftChars="0"/>
              <w:rPr>
                <w:rFonts w:ascii="標楷體" w:eastAsia="標楷體" w:hAnsi="標楷體"/>
                <w:szCs w:val="24"/>
              </w:rPr>
            </w:pPr>
            <w:r w:rsidRPr="00F27692">
              <w:rPr>
                <w:rFonts w:ascii="標楷體" w:eastAsia="標楷體" w:hAnsi="標楷體" w:hint="eastAsia"/>
                <w:szCs w:val="24"/>
              </w:rPr>
              <w:t>請學生填寫學習單，方便</w:t>
            </w:r>
            <w:r w:rsidRPr="00F27692">
              <w:rPr>
                <w:rFonts w:ascii="標楷體" w:eastAsia="標楷體" w:hAnsi="標楷體" w:hint="eastAsia"/>
                <w:szCs w:val="24"/>
              </w:rPr>
              <w:lastRenderedPageBreak/>
              <w:t>整理出影片教學對學生的影響與收穫。</w:t>
            </w:r>
          </w:p>
          <w:p w14:paraId="390193D6" w14:textId="77777777" w:rsidR="00401F58" w:rsidRPr="00F27692" w:rsidRDefault="00401F58" w:rsidP="008F56BC">
            <w:pPr>
              <w:pStyle w:val="a4"/>
              <w:numPr>
                <w:ilvl w:val="0"/>
                <w:numId w:val="19"/>
              </w:numPr>
              <w:ind w:leftChars="0"/>
              <w:rPr>
                <w:rFonts w:ascii="標楷體" w:eastAsia="標楷體" w:hAnsi="標楷體"/>
                <w:szCs w:val="24"/>
              </w:rPr>
            </w:pPr>
            <w:r w:rsidRPr="00F27692">
              <w:rPr>
                <w:rFonts w:ascii="標楷體" w:eastAsia="標楷體" w:hAnsi="標楷體" w:hint="eastAsia"/>
                <w:szCs w:val="24"/>
              </w:rPr>
              <w:t>結論</w:t>
            </w:r>
          </w:p>
          <w:p w14:paraId="0C914792" w14:textId="77777777" w:rsidR="00401F58" w:rsidRPr="00F27692" w:rsidRDefault="00401F58" w:rsidP="008F56BC">
            <w:pPr>
              <w:pStyle w:val="a4"/>
              <w:numPr>
                <w:ilvl w:val="0"/>
                <w:numId w:val="24"/>
              </w:numPr>
              <w:ind w:leftChars="0"/>
              <w:rPr>
                <w:rFonts w:ascii="標楷體" w:eastAsia="標楷體" w:hAnsi="標楷體"/>
                <w:szCs w:val="24"/>
              </w:rPr>
            </w:pPr>
            <w:r w:rsidRPr="00F27692">
              <w:rPr>
                <w:rFonts w:ascii="標楷體" w:eastAsia="標楷體" w:hAnsi="標楷體" w:hint="eastAsia"/>
                <w:szCs w:val="24"/>
              </w:rPr>
              <w:t>透過影片讓學生對於擁有刻板印象進而產生偏見甚至歧視的過程有進一步的瞭解，體會受歧視者的心理感受，進而學習同理心與尊重。</w:t>
            </w:r>
          </w:p>
          <w:p w14:paraId="3C7362D0" w14:textId="77777777" w:rsidR="00401F58" w:rsidRPr="00F27692" w:rsidRDefault="00401F58" w:rsidP="008F56BC">
            <w:pPr>
              <w:pStyle w:val="a4"/>
              <w:numPr>
                <w:ilvl w:val="0"/>
                <w:numId w:val="24"/>
              </w:numPr>
              <w:ind w:leftChars="0"/>
              <w:rPr>
                <w:rFonts w:ascii="標楷體" w:eastAsia="標楷體" w:hAnsi="標楷體"/>
                <w:szCs w:val="24"/>
              </w:rPr>
            </w:pPr>
            <w:r w:rsidRPr="00F27692">
              <w:rPr>
                <w:rFonts w:ascii="標楷體" w:eastAsia="標楷體" w:hAnsi="標楷體" w:hint="eastAsia"/>
                <w:szCs w:val="24"/>
              </w:rPr>
              <w:t>如果能夠建立對於彼此的瞭解與尊重，就能夠消除對族群之間的刻板印象與偏見甚至歧視，進而讓學生對於各族群都能以互相尊重的態度去認識與相處。</w:t>
            </w:r>
          </w:p>
        </w:tc>
        <w:tc>
          <w:tcPr>
            <w:tcW w:w="1176" w:type="dxa"/>
            <w:gridSpan w:val="2"/>
            <w:tcBorders>
              <w:top w:val="single" w:sz="4" w:space="0" w:color="auto"/>
              <w:left w:val="single" w:sz="4" w:space="0" w:color="auto"/>
              <w:bottom w:val="single" w:sz="4" w:space="0" w:color="auto"/>
              <w:right w:val="single" w:sz="4" w:space="0" w:color="auto"/>
            </w:tcBorders>
          </w:tcPr>
          <w:p w14:paraId="31A296F0" w14:textId="77777777" w:rsidR="00401F58" w:rsidRDefault="00401F58" w:rsidP="00503B71">
            <w:pPr>
              <w:jc w:val="center"/>
              <w:rPr>
                <w:rFonts w:ascii="標楷體" w:eastAsia="標楷體" w:hAnsi="標楷體"/>
              </w:rPr>
            </w:pPr>
          </w:p>
          <w:p w14:paraId="458532B4" w14:textId="77777777" w:rsidR="00401F58" w:rsidRDefault="00401F58" w:rsidP="00503B71">
            <w:pPr>
              <w:jc w:val="center"/>
              <w:rPr>
                <w:rFonts w:ascii="標楷體" w:eastAsia="標楷體" w:hAnsi="標楷體"/>
              </w:rPr>
            </w:pPr>
          </w:p>
          <w:p w14:paraId="21F7021A" w14:textId="77777777" w:rsidR="00401F58" w:rsidRDefault="00401F58" w:rsidP="00503B71">
            <w:pPr>
              <w:jc w:val="center"/>
              <w:rPr>
                <w:rFonts w:ascii="標楷體" w:eastAsia="標楷體" w:hAnsi="標楷體"/>
              </w:rPr>
            </w:pPr>
          </w:p>
          <w:p w14:paraId="1C1869B4" w14:textId="77777777" w:rsidR="00401F58" w:rsidRDefault="00401F58" w:rsidP="00503B71">
            <w:pPr>
              <w:jc w:val="center"/>
              <w:rPr>
                <w:rFonts w:ascii="標楷體" w:eastAsia="標楷體" w:hAnsi="標楷體"/>
              </w:rPr>
            </w:pPr>
          </w:p>
          <w:p w14:paraId="6F9BD217" w14:textId="77777777" w:rsidR="00401F58" w:rsidRDefault="00401F58" w:rsidP="00503B71">
            <w:pPr>
              <w:jc w:val="center"/>
              <w:rPr>
                <w:rFonts w:ascii="標楷體" w:eastAsia="標楷體" w:hAnsi="標楷體"/>
              </w:rPr>
            </w:pPr>
          </w:p>
          <w:p w14:paraId="47D7A2EF" w14:textId="77777777" w:rsidR="00401F58" w:rsidRDefault="00401F58" w:rsidP="00503B71">
            <w:pPr>
              <w:jc w:val="center"/>
              <w:rPr>
                <w:rFonts w:ascii="標楷體" w:eastAsia="標楷體" w:hAnsi="標楷體"/>
              </w:rPr>
            </w:pPr>
          </w:p>
          <w:p w14:paraId="369277ED" w14:textId="77777777" w:rsidR="00401F58" w:rsidRDefault="00401F58" w:rsidP="00503B71">
            <w:pPr>
              <w:jc w:val="center"/>
              <w:rPr>
                <w:rFonts w:ascii="標楷體" w:eastAsia="標楷體" w:hAnsi="標楷體"/>
              </w:rPr>
            </w:pPr>
          </w:p>
          <w:p w14:paraId="2C0F956B" w14:textId="77777777" w:rsidR="00401F58" w:rsidRDefault="00401F58" w:rsidP="00503B71">
            <w:pPr>
              <w:jc w:val="center"/>
              <w:rPr>
                <w:rFonts w:ascii="標楷體" w:eastAsia="標楷體" w:hAnsi="標楷體"/>
              </w:rPr>
            </w:pPr>
          </w:p>
          <w:p w14:paraId="6CE3E6EF" w14:textId="77777777" w:rsidR="00401F58" w:rsidRDefault="00401F58" w:rsidP="00503B71">
            <w:pPr>
              <w:jc w:val="center"/>
              <w:rPr>
                <w:rFonts w:ascii="標楷體" w:eastAsia="標楷體" w:hAnsi="標楷體"/>
              </w:rPr>
            </w:pPr>
          </w:p>
          <w:p w14:paraId="7E1F6072" w14:textId="77777777" w:rsidR="00401F58" w:rsidRDefault="00401F58" w:rsidP="00503B71">
            <w:pPr>
              <w:jc w:val="center"/>
              <w:rPr>
                <w:rFonts w:ascii="標楷體" w:eastAsia="標楷體" w:hAnsi="標楷體"/>
              </w:rPr>
            </w:pPr>
          </w:p>
          <w:p w14:paraId="14C3FEE9" w14:textId="77777777" w:rsidR="00401F58" w:rsidRPr="00F27692" w:rsidRDefault="00401F58" w:rsidP="00503B71">
            <w:pPr>
              <w:jc w:val="center"/>
              <w:rPr>
                <w:rFonts w:ascii="標楷體" w:eastAsia="標楷體" w:hAnsi="標楷體"/>
              </w:rPr>
            </w:pPr>
          </w:p>
          <w:p w14:paraId="3E16F01C" w14:textId="77777777" w:rsidR="00401F58" w:rsidRPr="00F27692" w:rsidRDefault="00401F58" w:rsidP="00503B71">
            <w:pPr>
              <w:jc w:val="center"/>
              <w:rPr>
                <w:rFonts w:ascii="標楷體" w:eastAsia="標楷體" w:hAnsi="標楷體"/>
              </w:rPr>
            </w:pPr>
          </w:p>
          <w:p w14:paraId="1106363F" w14:textId="77777777" w:rsidR="00401F58" w:rsidRPr="00F27692" w:rsidRDefault="00401F58" w:rsidP="00503B71">
            <w:pPr>
              <w:jc w:val="center"/>
              <w:rPr>
                <w:rFonts w:ascii="標楷體" w:eastAsia="標楷體" w:hAnsi="標楷體"/>
              </w:rPr>
            </w:pPr>
          </w:p>
          <w:p w14:paraId="365BBAB8"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「歧視的一課」影片</w:t>
            </w:r>
          </w:p>
          <w:p w14:paraId="781708A5" w14:textId="77777777" w:rsidR="00401F58" w:rsidRPr="00F27692" w:rsidRDefault="00401F58" w:rsidP="00503B71">
            <w:pPr>
              <w:jc w:val="center"/>
              <w:rPr>
                <w:rFonts w:ascii="標楷體" w:eastAsia="標楷體" w:hAnsi="標楷體"/>
              </w:rPr>
            </w:pPr>
          </w:p>
          <w:p w14:paraId="26B3A00C" w14:textId="77777777" w:rsidR="00401F58" w:rsidRPr="00F27692" w:rsidRDefault="00401F58" w:rsidP="00503B71">
            <w:pPr>
              <w:jc w:val="center"/>
              <w:rPr>
                <w:rFonts w:ascii="標楷體" w:eastAsia="標楷體" w:hAnsi="標楷體"/>
              </w:rPr>
            </w:pPr>
          </w:p>
          <w:p w14:paraId="540FBACF" w14:textId="77777777" w:rsidR="00401F58" w:rsidRPr="00F27692" w:rsidRDefault="00401F58" w:rsidP="00503B71">
            <w:pPr>
              <w:jc w:val="center"/>
              <w:rPr>
                <w:rFonts w:ascii="標楷體" w:eastAsia="標楷體" w:hAnsi="標楷體"/>
              </w:rPr>
            </w:pPr>
          </w:p>
          <w:p w14:paraId="7A7E77DA" w14:textId="77777777" w:rsidR="00401F58" w:rsidRPr="00F27692" w:rsidRDefault="00401F58" w:rsidP="00503B71">
            <w:pPr>
              <w:jc w:val="center"/>
              <w:rPr>
                <w:rFonts w:ascii="標楷體" w:eastAsia="標楷體" w:hAnsi="標楷體"/>
              </w:rPr>
            </w:pPr>
          </w:p>
          <w:p w14:paraId="60C8F289" w14:textId="77777777" w:rsidR="00401F58" w:rsidRPr="00F27692" w:rsidRDefault="00401F58" w:rsidP="00503B71">
            <w:pPr>
              <w:jc w:val="center"/>
              <w:rPr>
                <w:rFonts w:ascii="標楷體" w:eastAsia="標楷體" w:hAnsi="標楷體"/>
              </w:rPr>
            </w:pPr>
          </w:p>
          <w:p w14:paraId="180D53DA" w14:textId="77777777" w:rsidR="00401F58" w:rsidRPr="00F27692" w:rsidRDefault="00401F58" w:rsidP="00503B71">
            <w:pPr>
              <w:jc w:val="center"/>
              <w:rPr>
                <w:rFonts w:ascii="標楷體" w:eastAsia="標楷體" w:hAnsi="標楷體"/>
              </w:rPr>
            </w:pPr>
          </w:p>
          <w:p w14:paraId="5256A31E" w14:textId="77777777" w:rsidR="00401F58" w:rsidRPr="00F27692" w:rsidRDefault="00401F58" w:rsidP="00503B71">
            <w:pPr>
              <w:jc w:val="center"/>
              <w:rPr>
                <w:rFonts w:ascii="標楷體" w:eastAsia="標楷體" w:hAnsi="標楷體"/>
              </w:rPr>
            </w:pPr>
          </w:p>
          <w:p w14:paraId="60BC9654" w14:textId="77777777" w:rsidR="00401F58" w:rsidRDefault="00401F58" w:rsidP="00503B71">
            <w:pPr>
              <w:jc w:val="center"/>
              <w:rPr>
                <w:rFonts w:ascii="標楷體" w:eastAsia="標楷體" w:hAnsi="標楷體"/>
              </w:rPr>
            </w:pPr>
          </w:p>
          <w:p w14:paraId="3DE00BF4" w14:textId="77777777" w:rsidR="00401F58" w:rsidRDefault="00401F58" w:rsidP="00503B71">
            <w:pPr>
              <w:jc w:val="center"/>
              <w:rPr>
                <w:rFonts w:ascii="標楷體" w:eastAsia="標楷體" w:hAnsi="標楷體"/>
              </w:rPr>
            </w:pPr>
          </w:p>
          <w:p w14:paraId="573757A5" w14:textId="77777777" w:rsidR="00401F58" w:rsidRPr="00F27692" w:rsidRDefault="00401F58" w:rsidP="00503B71">
            <w:pPr>
              <w:jc w:val="center"/>
              <w:rPr>
                <w:rFonts w:ascii="標楷體" w:eastAsia="標楷體" w:hAnsi="標楷體"/>
              </w:rPr>
            </w:pPr>
          </w:p>
          <w:p w14:paraId="012A4424" w14:textId="77777777" w:rsidR="00401F58" w:rsidRPr="00F27692" w:rsidRDefault="00401F58" w:rsidP="00503B71">
            <w:pPr>
              <w:jc w:val="center"/>
              <w:rPr>
                <w:rFonts w:ascii="標楷體" w:eastAsia="標楷體" w:hAnsi="標楷體"/>
              </w:rPr>
            </w:pPr>
          </w:p>
          <w:p w14:paraId="4D84BB78"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搶答題目</w:t>
            </w:r>
          </w:p>
          <w:p w14:paraId="7818D2BE" w14:textId="77777777" w:rsidR="00401F58" w:rsidRPr="00F27692" w:rsidRDefault="00401F58" w:rsidP="00503B71">
            <w:pPr>
              <w:jc w:val="center"/>
              <w:rPr>
                <w:rFonts w:ascii="標楷體" w:eastAsia="標楷體" w:hAnsi="標楷體"/>
              </w:rPr>
            </w:pPr>
          </w:p>
          <w:p w14:paraId="6B59BAC2" w14:textId="77777777" w:rsidR="00401F58" w:rsidRDefault="00401F58" w:rsidP="00503B71">
            <w:pPr>
              <w:jc w:val="center"/>
              <w:rPr>
                <w:rFonts w:ascii="標楷體" w:eastAsia="標楷體" w:hAnsi="標楷體"/>
              </w:rPr>
            </w:pPr>
          </w:p>
          <w:p w14:paraId="6C5E8881" w14:textId="77777777" w:rsidR="00401F58" w:rsidRPr="00F27692" w:rsidRDefault="00401F58" w:rsidP="00503B71">
            <w:pPr>
              <w:jc w:val="center"/>
              <w:rPr>
                <w:rFonts w:ascii="標楷體" w:eastAsia="標楷體" w:hAnsi="標楷體"/>
              </w:rPr>
            </w:pPr>
          </w:p>
          <w:p w14:paraId="01A7A997" w14:textId="77777777" w:rsidR="00401F58" w:rsidRPr="00F27692" w:rsidRDefault="00401F58" w:rsidP="00503B71">
            <w:pPr>
              <w:jc w:val="center"/>
              <w:rPr>
                <w:rFonts w:ascii="標楷體" w:eastAsia="標楷體" w:hAnsi="標楷體"/>
              </w:rPr>
            </w:pPr>
            <w:r w:rsidRPr="00F27692">
              <w:rPr>
                <w:rFonts w:ascii="標楷體" w:eastAsia="標楷體" w:hAnsi="標楷體" w:hint="eastAsia"/>
              </w:rPr>
              <w:t>學習單</w:t>
            </w:r>
          </w:p>
          <w:p w14:paraId="1821A88D" w14:textId="77777777" w:rsidR="00401F58" w:rsidRPr="00F27692" w:rsidRDefault="00401F58" w:rsidP="00503B71">
            <w:pPr>
              <w:jc w:val="center"/>
              <w:rPr>
                <w:rFonts w:ascii="標楷體" w:eastAsia="標楷體" w:hAnsi="標楷體"/>
              </w:rPr>
            </w:pPr>
          </w:p>
        </w:tc>
        <w:tc>
          <w:tcPr>
            <w:tcW w:w="712" w:type="dxa"/>
            <w:tcBorders>
              <w:top w:val="single" w:sz="4" w:space="0" w:color="auto"/>
              <w:left w:val="single" w:sz="4" w:space="0" w:color="auto"/>
              <w:bottom w:val="single" w:sz="4" w:space="0" w:color="auto"/>
              <w:right w:val="single" w:sz="4" w:space="0" w:color="auto"/>
            </w:tcBorders>
          </w:tcPr>
          <w:p w14:paraId="5E4BE085" w14:textId="77777777" w:rsidR="00401F58" w:rsidRPr="00F27692" w:rsidRDefault="00401F58" w:rsidP="00401F58">
            <w:pPr>
              <w:jc w:val="center"/>
              <w:rPr>
                <w:rFonts w:ascii="標楷體" w:eastAsia="標楷體" w:hAnsi="標楷體"/>
              </w:rPr>
            </w:pPr>
          </w:p>
          <w:p w14:paraId="1FF1359B"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7</w:t>
            </w:r>
            <w:r w:rsidRPr="00F27692">
              <w:rPr>
                <w:rFonts w:ascii="標楷體" w:eastAsia="標楷體" w:hAnsi="標楷體"/>
              </w:rPr>
              <w:t>”</w:t>
            </w:r>
          </w:p>
          <w:p w14:paraId="03A25108" w14:textId="77777777" w:rsidR="00401F58" w:rsidRPr="00F27692" w:rsidRDefault="00401F58" w:rsidP="00401F58">
            <w:pPr>
              <w:jc w:val="center"/>
              <w:rPr>
                <w:rFonts w:ascii="標楷體" w:eastAsia="標楷體" w:hAnsi="標楷體"/>
              </w:rPr>
            </w:pPr>
          </w:p>
          <w:p w14:paraId="050B4B98" w14:textId="77777777" w:rsidR="00401F58" w:rsidRPr="00F27692" w:rsidRDefault="00401F58" w:rsidP="00401F58">
            <w:pPr>
              <w:jc w:val="center"/>
              <w:rPr>
                <w:rFonts w:ascii="標楷體" w:eastAsia="標楷體" w:hAnsi="標楷體"/>
              </w:rPr>
            </w:pPr>
          </w:p>
          <w:p w14:paraId="1D5FB5BA" w14:textId="77777777" w:rsidR="00401F58" w:rsidRPr="00F27692" w:rsidRDefault="00401F58" w:rsidP="00401F58">
            <w:pPr>
              <w:jc w:val="center"/>
              <w:rPr>
                <w:rFonts w:ascii="標楷體" w:eastAsia="標楷體" w:hAnsi="標楷體"/>
              </w:rPr>
            </w:pPr>
          </w:p>
          <w:p w14:paraId="7BCB5A30" w14:textId="77777777" w:rsidR="00401F58" w:rsidRPr="00F27692" w:rsidRDefault="00401F58" w:rsidP="00401F58">
            <w:pPr>
              <w:jc w:val="center"/>
              <w:rPr>
                <w:rFonts w:ascii="標楷體" w:eastAsia="標楷體" w:hAnsi="標楷體"/>
              </w:rPr>
            </w:pPr>
          </w:p>
          <w:p w14:paraId="434FD76D" w14:textId="77777777" w:rsidR="00401F58" w:rsidRDefault="00401F58" w:rsidP="00401F58">
            <w:pPr>
              <w:jc w:val="center"/>
              <w:rPr>
                <w:rFonts w:ascii="標楷體" w:eastAsia="標楷體" w:hAnsi="標楷體"/>
              </w:rPr>
            </w:pPr>
          </w:p>
          <w:p w14:paraId="69085154" w14:textId="77777777" w:rsidR="00401F58" w:rsidRPr="00F27692" w:rsidRDefault="00401F58" w:rsidP="00401F58">
            <w:pPr>
              <w:jc w:val="center"/>
              <w:rPr>
                <w:rFonts w:ascii="標楷體" w:eastAsia="標楷體" w:hAnsi="標楷體"/>
              </w:rPr>
            </w:pPr>
          </w:p>
          <w:p w14:paraId="7F24F075" w14:textId="77777777" w:rsidR="00401F58" w:rsidRPr="00F27692" w:rsidRDefault="00401F58" w:rsidP="00401F58">
            <w:pPr>
              <w:jc w:val="center"/>
              <w:rPr>
                <w:rFonts w:ascii="標楷體" w:eastAsia="標楷體" w:hAnsi="標楷體"/>
              </w:rPr>
            </w:pPr>
          </w:p>
          <w:p w14:paraId="4729BCC1"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5</w:t>
            </w:r>
            <w:r w:rsidRPr="00F27692">
              <w:rPr>
                <w:rFonts w:ascii="標楷體" w:eastAsia="標楷體" w:hAnsi="標楷體"/>
              </w:rPr>
              <w:t>”</w:t>
            </w:r>
          </w:p>
          <w:p w14:paraId="273B0285" w14:textId="77777777" w:rsidR="00401F58" w:rsidRPr="00F27692" w:rsidRDefault="00401F58" w:rsidP="00401F58">
            <w:pPr>
              <w:jc w:val="center"/>
              <w:rPr>
                <w:rFonts w:ascii="標楷體" w:eastAsia="標楷體" w:hAnsi="標楷體"/>
              </w:rPr>
            </w:pPr>
          </w:p>
          <w:p w14:paraId="1DDC69F5" w14:textId="77777777" w:rsidR="00401F58" w:rsidRPr="00F27692" w:rsidRDefault="00401F58" w:rsidP="00401F58">
            <w:pPr>
              <w:jc w:val="center"/>
              <w:rPr>
                <w:rFonts w:ascii="標楷體" w:eastAsia="標楷體" w:hAnsi="標楷體"/>
              </w:rPr>
            </w:pPr>
          </w:p>
          <w:p w14:paraId="2BD993FA" w14:textId="77777777" w:rsidR="00401F58" w:rsidRPr="00F27692" w:rsidRDefault="00401F58" w:rsidP="00401F58">
            <w:pPr>
              <w:jc w:val="center"/>
              <w:rPr>
                <w:rFonts w:ascii="標楷體" w:eastAsia="標楷體" w:hAnsi="標楷體"/>
              </w:rPr>
            </w:pPr>
          </w:p>
          <w:p w14:paraId="550EAB98"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38</w:t>
            </w:r>
            <w:r w:rsidRPr="00F27692">
              <w:rPr>
                <w:rFonts w:ascii="標楷體" w:eastAsia="標楷體" w:hAnsi="標楷體"/>
              </w:rPr>
              <w:t>”</w:t>
            </w:r>
          </w:p>
          <w:p w14:paraId="2ED9D4E4" w14:textId="77777777" w:rsidR="00401F58" w:rsidRPr="00F27692" w:rsidRDefault="00401F58" w:rsidP="00401F58">
            <w:pPr>
              <w:jc w:val="center"/>
              <w:rPr>
                <w:rFonts w:ascii="標楷體" w:eastAsia="標楷體" w:hAnsi="標楷體"/>
              </w:rPr>
            </w:pPr>
          </w:p>
          <w:p w14:paraId="75C8ED2A" w14:textId="77777777" w:rsidR="00401F58" w:rsidRPr="00F27692" w:rsidRDefault="00401F58" w:rsidP="00401F58">
            <w:pPr>
              <w:jc w:val="center"/>
              <w:rPr>
                <w:rFonts w:ascii="標楷體" w:eastAsia="標楷體" w:hAnsi="標楷體"/>
              </w:rPr>
            </w:pPr>
          </w:p>
          <w:p w14:paraId="383F6942" w14:textId="77777777" w:rsidR="00401F58" w:rsidRPr="00F27692" w:rsidRDefault="00401F58" w:rsidP="00401F58">
            <w:pPr>
              <w:jc w:val="center"/>
              <w:rPr>
                <w:rFonts w:ascii="標楷體" w:eastAsia="標楷體" w:hAnsi="標楷體"/>
              </w:rPr>
            </w:pPr>
          </w:p>
          <w:p w14:paraId="73B5CC56" w14:textId="77777777" w:rsidR="00401F58" w:rsidRPr="00F27692" w:rsidRDefault="00401F58" w:rsidP="00401F58">
            <w:pPr>
              <w:jc w:val="center"/>
              <w:rPr>
                <w:rFonts w:ascii="標楷體" w:eastAsia="標楷體" w:hAnsi="標楷體"/>
              </w:rPr>
            </w:pPr>
          </w:p>
          <w:p w14:paraId="206CE466" w14:textId="77777777" w:rsidR="00401F58" w:rsidRPr="00F27692" w:rsidRDefault="00401F58" w:rsidP="00401F58">
            <w:pPr>
              <w:jc w:val="center"/>
              <w:rPr>
                <w:rFonts w:ascii="標楷體" w:eastAsia="標楷體" w:hAnsi="標楷體"/>
              </w:rPr>
            </w:pPr>
          </w:p>
          <w:p w14:paraId="0C82D8ED" w14:textId="77777777" w:rsidR="00401F58" w:rsidRPr="00F27692" w:rsidRDefault="00401F58" w:rsidP="00401F58">
            <w:pPr>
              <w:jc w:val="center"/>
              <w:rPr>
                <w:rFonts w:ascii="標楷體" w:eastAsia="標楷體" w:hAnsi="標楷體"/>
              </w:rPr>
            </w:pPr>
          </w:p>
          <w:p w14:paraId="12C8B499" w14:textId="77777777" w:rsidR="00401F58" w:rsidRPr="00F27692" w:rsidRDefault="00401F58" w:rsidP="00401F58">
            <w:pPr>
              <w:jc w:val="center"/>
              <w:rPr>
                <w:rFonts w:ascii="標楷體" w:eastAsia="標楷體" w:hAnsi="標楷體"/>
              </w:rPr>
            </w:pPr>
          </w:p>
          <w:p w14:paraId="38C50369" w14:textId="77777777" w:rsidR="00401F58" w:rsidRPr="00F27692" w:rsidRDefault="00401F58" w:rsidP="00401F58">
            <w:pPr>
              <w:jc w:val="center"/>
              <w:rPr>
                <w:rFonts w:ascii="標楷體" w:eastAsia="標楷體" w:hAnsi="標楷體"/>
              </w:rPr>
            </w:pPr>
          </w:p>
          <w:p w14:paraId="7920A4F7" w14:textId="77777777" w:rsidR="00401F58" w:rsidRPr="00F27692" w:rsidRDefault="00401F58" w:rsidP="00401F58">
            <w:pPr>
              <w:jc w:val="center"/>
              <w:rPr>
                <w:rFonts w:ascii="標楷體" w:eastAsia="標楷體" w:hAnsi="標楷體"/>
              </w:rPr>
            </w:pPr>
          </w:p>
          <w:p w14:paraId="74657F0E" w14:textId="77777777" w:rsidR="00401F58" w:rsidRDefault="00401F58" w:rsidP="00401F58">
            <w:pPr>
              <w:jc w:val="center"/>
              <w:rPr>
                <w:rFonts w:ascii="標楷體" w:eastAsia="標楷體" w:hAnsi="標楷體"/>
              </w:rPr>
            </w:pPr>
          </w:p>
          <w:p w14:paraId="74C82881" w14:textId="77777777" w:rsidR="00401F58" w:rsidRDefault="00401F58" w:rsidP="00401F58">
            <w:pPr>
              <w:jc w:val="center"/>
              <w:rPr>
                <w:rFonts w:ascii="標楷體" w:eastAsia="標楷體" w:hAnsi="標楷體"/>
              </w:rPr>
            </w:pPr>
          </w:p>
          <w:p w14:paraId="3DC6D6C6" w14:textId="77777777" w:rsidR="00401F58" w:rsidRDefault="00401F58" w:rsidP="00401F58">
            <w:pPr>
              <w:jc w:val="center"/>
              <w:rPr>
                <w:rFonts w:ascii="標楷體" w:eastAsia="標楷體" w:hAnsi="標楷體"/>
              </w:rPr>
            </w:pPr>
          </w:p>
          <w:p w14:paraId="102A31CA"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10</w:t>
            </w:r>
            <w:r w:rsidRPr="00F27692">
              <w:rPr>
                <w:rFonts w:ascii="標楷體" w:eastAsia="標楷體" w:hAnsi="標楷體"/>
              </w:rPr>
              <w:t>”</w:t>
            </w:r>
          </w:p>
          <w:p w14:paraId="3DC4CD47" w14:textId="77777777" w:rsidR="00401F58" w:rsidRPr="00F27692" w:rsidRDefault="00401F58" w:rsidP="00401F58">
            <w:pPr>
              <w:jc w:val="center"/>
              <w:rPr>
                <w:rFonts w:ascii="標楷體" w:eastAsia="標楷體" w:hAnsi="標楷體"/>
              </w:rPr>
            </w:pPr>
          </w:p>
          <w:p w14:paraId="4203EDCA" w14:textId="77777777" w:rsidR="00401F58" w:rsidRPr="00F27692" w:rsidRDefault="00401F58" w:rsidP="00401F58">
            <w:pPr>
              <w:jc w:val="center"/>
              <w:rPr>
                <w:rFonts w:ascii="標楷體" w:eastAsia="標楷體" w:hAnsi="標楷體"/>
              </w:rPr>
            </w:pPr>
          </w:p>
          <w:p w14:paraId="2BC645C9" w14:textId="77777777" w:rsidR="00401F58" w:rsidRDefault="00401F58" w:rsidP="00401F58">
            <w:pPr>
              <w:jc w:val="center"/>
              <w:rPr>
                <w:rFonts w:ascii="標楷體" w:eastAsia="標楷體" w:hAnsi="標楷體"/>
              </w:rPr>
            </w:pPr>
          </w:p>
          <w:p w14:paraId="706FFCF8"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20</w:t>
            </w:r>
            <w:r w:rsidRPr="00F27692">
              <w:rPr>
                <w:rFonts w:ascii="標楷體" w:eastAsia="標楷體" w:hAnsi="標楷體"/>
              </w:rPr>
              <w:t>”</w:t>
            </w:r>
          </w:p>
        </w:tc>
        <w:tc>
          <w:tcPr>
            <w:tcW w:w="1257" w:type="dxa"/>
            <w:tcBorders>
              <w:top w:val="single" w:sz="4" w:space="0" w:color="auto"/>
              <w:left w:val="single" w:sz="4" w:space="0" w:color="auto"/>
              <w:bottom w:val="single" w:sz="4" w:space="0" w:color="auto"/>
              <w:right w:val="single" w:sz="4" w:space="0" w:color="auto"/>
            </w:tcBorders>
            <w:vAlign w:val="center"/>
          </w:tcPr>
          <w:p w14:paraId="1348A4D7" w14:textId="77777777" w:rsidR="00401F58" w:rsidRDefault="00401F58" w:rsidP="00401F58">
            <w:pPr>
              <w:jc w:val="center"/>
              <w:rPr>
                <w:rFonts w:ascii="標楷體" w:eastAsia="標楷體" w:hAnsi="標楷體"/>
              </w:rPr>
            </w:pPr>
          </w:p>
          <w:p w14:paraId="64E89190" w14:textId="77777777" w:rsidR="00401F58" w:rsidRPr="00F27692" w:rsidRDefault="00401F58" w:rsidP="00401F58">
            <w:pPr>
              <w:jc w:val="center"/>
              <w:rPr>
                <w:rFonts w:ascii="標楷體" w:eastAsia="標楷體" w:hAnsi="標楷體"/>
              </w:rPr>
            </w:pPr>
          </w:p>
          <w:p w14:paraId="492529C3" w14:textId="77777777" w:rsidR="00401F58" w:rsidRDefault="00401F58" w:rsidP="00401F58">
            <w:pPr>
              <w:jc w:val="center"/>
              <w:rPr>
                <w:rFonts w:ascii="標楷體" w:eastAsia="標楷體" w:hAnsi="標楷體"/>
              </w:rPr>
            </w:pPr>
          </w:p>
          <w:p w14:paraId="31BFFF9F" w14:textId="77777777" w:rsidR="00401F58" w:rsidRPr="00F27692" w:rsidRDefault="00401F58" w:rsidP="00401F58">
            <w:pPr>
              <w:jc w:val="center"/>
              <w:rPr>
                <w:rFonts w:ascii="標楷體" w:eastAsia="標楷體" w:hAnsi="標楷體"/>
              </w:rPr>
            </w:pPr>
          </w:p>
          <w:p w14:paraId="2DBE522D"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能專心聽講</w:t>
            </w:r>
          </w:p>
          <w:p w14:paraId="796352E6"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主動回答問題</w:t>
            </w:r>
          </w:p>
          <w:p w14:paraId="7270377D" w14:textId="77777777" w:rsidR="00401F58" w:rsidRDefault="00401F58" w:rsidP="00401F58">
            <w:pPr>
              <w:jc w:val="center"/>
              <w:rPr>
                <w:rFonts w:ascii="標楷體" w:eastAsia="標楷體" w:hAnsi="標楷體"/>
              </w:rPr>
            </w:pPr>
          </w:p>
          <w:p w14:paraId="560DB304" w14:textId="77777777" w:rsidR="00401F58" w:rsidRPr="00F27692" w:rsidRDefault="00401F58" w:rsidP="00401F58">
            <w:pPr>
              <w:jc w:val="center"/>
              <w:rPr>
                <w:rFonts w:ascii="標楷體" w:eastAsia="標楷體" w:hAnsi="標楷體"/>
              </w:rPr>
            </w:pPr>
          </w:p>
          <w:p w14:paraId="66997CFD"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能專心聽講</w:t>
            </w:r>
          </w:p>
          <w:p w14:paraId="295CDC44" w14:textId="77777777" w:rsidR="00401F58" w:rsidRPr="00F27692" w:rsidRDefault="00401F58" w:rsidP="00401F58">
            <w:pPr>
              <w:jc w:val="center"/>
              <w:rPr>
                <w:rFonts w:ascii="標楷體" w:eastAsia="標楷體" w:hAnsi="標楷體"/>
              </w:rPr>
            </w:pPr>
          </w:p>
          <w:p w14:paraId="6A7AD4D2" w14:textId="77777777" w:rsidR="00401F58" w:rsidRDefault="00401F58" w:rsidP="00401F58">
            <w:pPr>
              <w:jc w:val="center"/>
              <w:rPr>
                <w:rFonts w:ascii="標楷體" w:eastAsia="標楷體" w:hAnsi="標楷體"/>
              </w:rPr>
            </w:pPr>
          </w:p>
          <w:p w14:paraId="05437E5E" w14:textId="77777777" w:rsidR="00401F58" w:rsidRDefault="00401F58" w:rsidP="00401F58">
            <w:pPr>
              <w:jc w:val="center"/>
              <w:rPr>
                <w:rFonts w:ascii="標楷體" w:eastAsia="標楷體" w:hAnsi="標楷體"/>
              </w:rPr>
            </w:pPr>
          </w:p>
          <w:p w14:paraId="09539C37"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認真觀看影片</w:t>
            </w:r>
          </w:p>
          <w:p w14:paraId="679CA911" w14:textId="77777777" w:rsidR="00401F58" w:rsidRPr="00F27692" w:rsidRDefault="00401F58" w:rsidP="00401F58">
            <w:pPr>
              <w:jc w:val="center"/>
              <w:rPr>
                <w:rFonts w:ascii="標楷體" w:eastAsia="標楷體" w:hAnsi="標楷體"/>
              </w:rPr>
            </w:pPr>
          </w:p>
          <w:p w14:paraId="000EEF22" w14:textId="77777777" w:rsidR="00401F58" w:rsidRPr="00F27692" w:rsidRDefault="00401F58" w:rsidP="00401F58">
            <w:pPr>
              <w:jc w:val="center"/>
              <w:rPr>
                <w:rFonts w:ascii="標楷體" w:eastAsia="標楷體" w:hAnsi="標楷體"/>
              </w:rPr>
            </w:pPr>
          </w:p>
          <w:p w14:paraId="57F8ABCA" w14:textId="77777777" w:rsidR="00401F58" w:rsidRPr="00F27692" w:rsidRDefault="00401F58" w:rsidP="00401F58">
            <w:pPr>
              <w:jc w:val="center"/>
              <w:rPr>
                <w:rFonts w:ascii="標楷體" w:eastAsia="標楷體" w:hAnsi="標楷體"/>
              </w:rPr>
            </w:pPr>
          </w:p>
          <w:p w14:paraId="79E34650" w14:textId="77777777" w:rsidR="00401F58" w:rsidRPr="00F27692" w:rsidRDefault="00401F58" w:rsidP="00401F58">
            <w:pPr>
              <w:jc w:val="center"/>
              <w:rPr>
                <w:rFonts w:ascii="標楷體" w:eastAsia="標楷體" w:hAnsi="標楷體"/>
              </w:rPr>
            </w:pPr>
          </w:p>
          <w:p w14:paraId="1F0D620D" w14:textId="77777777" w:rsidR="00401F58" w:rsidRPr="00F27692" w:rsidRDefault="00401F58" w:rsidP="00401F58">
            <w:pPr>
              <w:jc w:val="center"/>
              <w:rPr>
                <w:rFonts w:ascii="標楷體" w:eastAsia="標楷體" w:hAnsi="標楷體"/>
              </w:rPr>
            </w:pPr>
          </w:p>
          <w:p w14:paraId="5F775148" w14:textId="77777777" w:rsidR="00401F58" w:rsidRPr="00F27692" w:rsidRDefault="00401F58" w:rsidP="00401F58">
            <w:pPr>
              <w:jc w:val="center"/>
              <w:rPr>
                <w:rFonts w:ascii="標楷體" w:eastAsia="標楷體" w:hAnsi="標楷體"/>
              </w:rPr>
            </w:pPr>
          </w:p>
          <w:p w14:paraId="7F7618B6" w14:textId="77777777" w:rsidR="00401F58" w:rsidRPr="00F27692" w:rsidRDefault="00401F58" w:rsidP="00401F58">
            <w:pPr>
              <w:jc w:val="center"/>
              <w:rPr>
                <w:rFonts w:ascii="標楷體" w:eastAsia="標楷體" w:hAnsi="標楷體"/>
              </w:rPr>
            </w:pPr>
          </w:p>
          <w:p w14:paraId="709EEAFC" w14:textId="77777777" w:rsidR="00401F58" w:rsidRDefault="00401F58" w:rsidP="00401F58">
            <w:pPr>
              <w:jc w:val="center"/>
              <w:rPr>
                <w:rFonts w:ascii="標楷體" w:eastAsia="標楷體" w:hAnsi="標楷體"/>
              </w:rPr>
            </w:pPr>
          </w:p>
          <w:p w14:paraId="1BA9C2E8" w14:textId="77777777" w:rsidR="00401F58" w:rsidRDefault="00401F58" w:rsidP="00401F58">
            <w:pPr>
              <w:jc w:val="center"/>
              <w:rPr>
                <w:rFonts w:ascii="標楷體" w:eastAsia="標楷體" w:hAnsi="標楷體"/>
              </w:rPr>
            </w:pPr>
          </w:p>
          <w:p w14:paraId="5AA6ED69" w14:textId="77777777" w:rsidR="00401F58" w:rsidRPr="00F27692" w:rsidRDefault="00401F58" w:rsidP="00401F58">
            <w:pPr>
              <w:jc w:val="center"/>
              <w:rPr>
                <w:rFonts w:ascii="標楷體" w:eastAsia="標楷體" w:hAnsi="標楷體"/>
              </w:rPr>
            </w:pPr>
          </w:p>
          <w:p w14:paraId="50EEB8A6" w14:textId="77777777" w:rsidR="00401F58" w:rsidRPr="00F27692" w:rsidRDefault="00401F58" w:rsidP="00401F58">
            <w:pPr>
              <w:jc w:val="center"/>
              <w:rPr>
                <w:rFonts w:ascii="標楷體" w:eastAsia="標楷體" w:hAnsi="標楷體"/>
              </w:rPr>
            </w:pPr>
          </w:p>
          <w:p w14:paraId="712E9A88"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能參與搶答</w:t>
            </w:r>
          </w:p>
          <w:p w14:paraId="23EB58A1" w14:textId="77777777" w:rsidR="00401F58" w:rsidRPr="00F27692" w:rsidRDefault="00401F58" w:rsidP="00401F58">
            <w:pPr>
              <w:jc w:val="center"/>
              <w:rPr>
                <w:rFonts w:ascii="標楷體" w:eastAsia="標楷體" w:hAnsi="標楷體"/>
              </w:rPr>
            </w:pPr>
          </w:p>
          <w:p w14:paraId="16B3F0D5" w14:textId="77777777" w:rsidR="00401F58" w:rsidRDefault="00401F58" w:rsidP="00401F58">
            <w:pPr>
              <w:jc w:val="center"/>
              <w:rPr>
                <w:rFonts w:ascii="標楷體" w:eastAsia="標楷體" w:hAnsi="標楷體"/>
              </w:rPr>
            </w:pPr>
          </w:p>
          <w:p w14:paraId="102AD4C7" w14:textId="77777777" w:rsidR="00401F58" w:rsidRPr="00F27692" w:rsidRDefault="00401F58" w:rsidP="00401F58">
            <w:pPr>
              <w:jc w:val="center"/>
              <w:rPr>
                <w:rFonts w:ascii="標楷體" w:eastAsia="標楷體" w:hAnsi="標楷體"/>
              </w:rPr>
            </w:pPr>
          </w:p>
          <w:p w14:paraId="56318F03"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能認真參與討論</w:t>
            </w:r>
          </w:p>
          <w:p w14:paraId="4648532F" w14:textId="77777777" w:rsidR="00401F58" w:rsidRPr="00F27692" w:rsidRDefault="00401F58" w:rsidP="00401F58">
            <w:pPr>
              <w:jc w:val="center"/>
              <w:rPr>
                <w:rFonts w:ascii="標楷體" w:eastAsia="標楷體" w:hAnsi="標楷體"/>
              </w:rPr>
            </w:pPr>
          </w:p>
          <w:p w14:paraId="5FAC1DE5" w14:textId="77777777" w:rsidR="00401F58" w:rsidRPr="00F27692" w:rsidRDefault="00401F58" w:rsidP="00401F58">
            <w:pPr>
              <w:jc w:val="center"/>
              <w:rPr>
                <w:rFonts w:ascii="標楷體" w:eastAsia="標楷體" w:hAnsi="標楷體"/>
              </w:rPr>
            </w:pPr>
          </w:p>
          <w:p w14:paraId="6903C2A4" w14:textId="77777777" w:rsidR="00401F58" w:rsidRPr="00F27692" w:rsidRDefault="00401F58" w:rsidP="00401F58">
            <w:pPr>
              <w:jc w:val="center"/>
              <w:rPr>
                <w:rFonts w:ascii="標楷體" w:eastAsia="標楷體" w:hAnsi="標楷體"/>
              </w:rPr>
            </w:pPr>
          </w:p>
          <w:p w14:paraId="504EEF5C" w14:textId="77777777" w:rsidR="00401F58" w:rsidRPr="00F27692" w:rsidRDefault="00401F58" w:rsidP="00401F58">
            <w:pPr>
              <w:jc w:val="center"/>
              <w:rPr>
                <w:rFonts w:ascii="標楷體" w:eastAsia="標楷體" w:hAnsi="標楷體"/>
              </w:rPr>
            </w:pPr>
          </w:p>
          <w:p w14:paraId="7F4177D5" w14:textId="77777777" w:rsidR="00401F58" w:rsidRPr="00F27692" w:rsidRDefault="00401F58" w:rsidP="00401F58">
            <w:pPr>
              <w:jc w:val="center"/>
              <w:rPr>
                <w:rFonts w:ascii="標楷體" w:eastAsia="標楷體" w:hAnsi="標楷體"/>
              </w:rPr>
            </w:pPr>
          </w:p>
          <w:p w14:paraId="0D9F174D" w14:textId="77777777" w:rsidR="00401F58" w:rsidRPr="00F27692" w:rsidRDefault="00401F58" w:rsidP="00401F58">
            <w:pPr>
              <w:jc w:val="center"/>
              <w:rPr>
                <w:rFonts w:ascii="標楷體" w:eastAsia="標楷體" w:hAnsi="標楷體"/>
              </w:rPr>
            </w:pPr>
          </w:p>
          <w:p w14:paraId="2B4D8E42" w14:textId="77777777" w:rsidR="00401F58" w:rsidRPr="00F27692" w:rsidRDefault="00401F58" w:rsidP="00401F58">
            <w:pPr>
              <w:jc w:val="center"/>
              <w:rPr>
                <w:rFonts w:ascii="標楷體" w:eastAsia="標楷體" w:hAnsi="標楷體"/>
              </w:rPr>
            </w:pPr>
            <w:r w:rsidRPr="00F27692">
              <w:rPr>
                <w:rFonts w:ascii="標楷體" w:eastAsia="標楷體" w:hAnsi="標楷體" w:hint="eastAsia"/>
              </w:rPr>
              <w:t>完成學習單</w:t>
            </w:r>
            <w:r w:rsidRPr="00F27692">
              <w:rPr>
                <w:rFonts w:ascii="標楷體" w:eastAsia="標楷體" w:hAnsi="標楷體" w:hint="eastAsia"/>
              </w:rPr>
              <w:lastRenderedPageBreak/>
              <w:t>並寫下影響與收穫</w:t>
            </w:r>
          </w:p>
          <w:p w14:paraId="59575709" w14:textId="77777777" w:rsidR="00401F58" w:rsidRPr="00401F58" w:rsidRDefault="00401F58" w:rsidP="00F477C8">
            <w:pPr>
              <w:spacing w:after="200"/>
              <w:rPr>
                <w:rFonts w:ascii="標楷體" w:eastAsia="標楷體" w:hAnsi="標楷體"/>
                <w:color w:val="000000"/>
                <w:sz w:val="22"/>
              </w:rPr>
            </w:pPr>
          </w:p>
        </w:tc>
      </w:tr>
    </w:tbl>
    <w:p w14:paraId="18097246" w14:textId="77777777" w:rsidR="00E560E6" w:rsidRDefault="00E560E6" w:rsidP="0004509D">
      <w:pPr>
        <w:rPr>
          <w:rFonts w:ascii="標楷體" w:eastAsia="標楷體" w:hAnsi="標楷體"/>
          <w:b/>
          <w:color w:val="000000"/>
          <w:sz w:val="28"/>
          <w:szCs w:val="28"/>
        </w:rPr>
      </w:pPr>
    </w:p>
    <w:p w14:paraId="3D719F67" w14:textId="5E7F7873" w:rsidR="00E560E6" w:rsidRDefault="00E560E6">
      <w:pPr>
        <w:widowControl/>
        <w:rPr>
          <w:rFonts w:ascii="標楷體" w:eastAsia="標楷體" w:hAnsi="標楷體"/>
          <w:b/>
          <w:color w:val="000000"/>
          <w:sz w:val="28"/>
          <w:szCs w:val="28"/>
        </w:rPr>
      </w:pPr>
    </w:p>
    <w:sectPr w:rsidR="00E560E6" w:rsidSect="0004509D">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1579" w14:textId="77777777" w:rsidR="005B6BC7" w:rsidRDefault="005B6BC7" w:rsidP="007B67F4">
      <w:r>
        <w:separator/>
      </w:r>
    </w:p>
  </w:endnote>
  <w:endnote w:type="continuationSeparator" w:id="0">
    <w:p w14:paraId="3D195E86" w14:textId="77777777" w:rsidR="005B6BC7" w:rsidRDefault="005B6BC7" w:rsidP="007B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839670"/>
      <w:docPartObj>
        <w:docPartGallery w:val="Page Numbers (Bottom of Page)"/>
        <w:docPartUnique/>
      </w:docPartObj>
    </w:sdtPr>
    <w:sdtEndPr/>
    <w:sdtContent>
      <w:p w14:paraId="76B59DA4" w14:textId="77777777" w:rsidR="008237C7" w:rsidRDefault="003D7213">
        <w:pPr>
          <w:pStyle w:val="a8"/>
          <w:jc w:val="center"/>
        </w:pPr>
        <w:r>
          <w:fldChar w:fldCharType="begin"/>
        </w:r>
        <w:r>
          <w:instrText xml:space="preserve"> PAGE   \* MERGEFORMAT </w:instrText>
        </w:r>
        <w:r>
          <w:fldChar w:fldCharType="separate"/>
        </w:r>
        <w:r w:rsidR="00C10E75" w:rsidRPr="00C10E75">
          <w:rPr>
            <w:noProof/>
            <w:lang w:val="zh-TW"/>
          </w:rPr>
          <w:t>2</w:t>
        </w:r>
        <w:r>
          <w:rPr>
            <w:noProof/>
            <w:lang w:val="zh-TW"/>
          </w:rPr>
          <w:fldChar w:fldCharType="end"/>
        </w:r>
      </w:p>
    </w:sdtContent>
  </w:sdt>
  <w:p w14:paraId="306DA148" w14:textId="77777777" w:rsidR="008237C7" w:rsidRDefault="008237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2942" w14:textId="77777777" w:rsidR="005B6BC7" w:rsidRDefault="005B6BC7" w:rsidP="007B67F4">
      <w:r>
        <w:separator/>
      </w:r>
    </w:p>
  </w:footnote>
  <w:footnote w:type="continuationSeparator" w:id="0">
    <w:p w14:paraId="234D4441" w14:textId="77777777" w:rsidR="005B6BC7" w:rsidRDefault="005B6BC7" w:rsidP="007B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3DA"/>
    <w:multiLevelType w:val="hybridMultilevel"/>
    <w:tmpl w:val="F68A8E86"/>
    <w:lvl w:ilvl="0" w:tplc="15A25A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D3D03"/>
    <w:multiLevelType w:val="hybridMultilevel"/>
    <w:tmpl w:val="A1C6AC2E"/>
    <w:lvl w:ilvl="0" w:tplc="D6367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F0421"/>
    <w:multiLevelType w:val="hybridMultilevel"/>
    <w:tmpl w:val="50E26924"/>
    <w:lvl w:ilvl="0" w:tplc="9E603F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F6AB1"/>
    <w:multiLevelType w:val="hybridMultilevel"/>
    <w:tmpl w:val="A2B6BDB2"/>
    <w:lvl w:ilvl="0" w:tplc="C0563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0470AA"/>
    <w:multiLevelType w:val="hybridMultilevel"/>
    <w:tmpl w:val="E796EFF6"/>
    <w:lvl w:ilvl="0" w:tplc="E828F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8D0A95"/>
    <w:multiLevelType w:val="hybridMultilevel"/>
    <w:tmpl w:val="5ECE67E8"/>
    <w:lvl w:ilvl="0" w:tplc="1F486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0744F7"/>
    <w:multiLevelType w:val="hybridMultilevel"/>
    <w:tmpl w:val="138C571A"/>
    <w:lvl w:ilvl="0" w:tplc="3AE0F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226539"/>
    <w:multiLevelType w:val="hybridMultilevel"/>
    <w:tmpl w:val="9E84D832"/>
    <w:lvl w:ilvl="0" w:tplc="C436D2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C52958"/>
    <w:multiLevelType w:val="hybridMultilevel"/>
    <w:tmpl w:val="A77E1430"/>
    <w:lvl w:ilvl="0" w:tplc="B16AD1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837FA"/>
    <w:multiLevelType w:val="hybridMultilevel"/>
    <w:tmpl w:val="16066864"/>
    <w:lvl w:ilvl="0" w:tplc="F40C3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608D6"/>
    <w:multiLevelType w:val="hybridMultilevel"/>
    <w:tmpl w:val="47BEC44C"/>
    <w:lvl w:ilvl="0" w:tplc="ED1E4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34093F"/>
    <w:multiLevelType w:val="hybridMultilevel"/>
    <w:tmpl w:val="ECC03122"/>
    <w:lvl w:ilvl="0" w:tplc="B1664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2B708D"/>
    <w:multiLevelType w:val="hybridMultilevel"/>
    <w:tmpl w:val="3F6EAD22"/>
    <w:lvl w:ilvl="0" w:tplc="C31E0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47732F"/>
    <w:multiLevelType w:val="hybridMultilevel"/>
    <w:tmpl w:val="6BFAB2A8"/>
    <w:lvl w:ilvl="0" w:tplc="29A60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F736F9"/>
    <w:multiLevelType w:val="hybridMultilevel"/>
    <w:tmpl w:val="B39CD642"/>
    <w:lvl w:ilvl="0" w:tplc="0EBA4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3C04DA"/>
    <w:multiLevelType w:val="hybridMultilevel"/>
    <w:tmpl w:val="954279B2"/>
    <w:lvl w:ilvl="0" w:tplc="C7C45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9C5759"/>
    <w:multiLevelType w:val="hybridMultilevel"/>
    <w:tmpl w:val="8C5060DE"/>
    <w:lvl w:ilvl="0" w:tplc="C1CAEB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9A7DBD"/>
    <w:multiLevelType w:val="hybridMultilevel"/>
    <w:tmpl w:val="284409B8"/>
    <w:lvl w:ilvl="0" w:tplc="C57A5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8863FF"/>
    <w:multiLevelType w:val="hybridMultilevel"/>
    <w:tmpl w:val="B99ACB5C"/>
    <w:lvl w:ilvl="0" w:tplc="DEAC12A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DEE50D2"/>
    <w:multiLevelType w:val="hybridMultilevel"/>
    <w:tmpl w:val="B61489F0"/>
    <w:lvl w:ilvl="0" w:tplc="132023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994205"/>
    <w:multiLevelType w:val="hybridMultilevel"/>
    <w:tmpl w:val="0A465ACE"/>
    <w:lvl w:ilvl="0" w:tplc="3DAA16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F559EE"/>
    <w:multiLevelType w:val="hybridMultilevel"/>
    <w:tmpl w:val="E04675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0F0D91"/>
    <w:multiLevelType w:val="hybridMultilevel"/>
    <w:tmpl w:val="338027D6"/>
    <w:lvl w:ilvl="0" w:tplc="A5F2C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470190"/>
    <w:multiLevelType w:val="hybridMultilevel"/>
    <w:tmpl w:val="1CC63E1E"/>
    <w:lvl w:ilvl="0" w:tplc="8690B0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1"/>
  </w:num>
  <w:num w:numId="3">
    <w:abstractNumId w:val="4"/>
  </w:num>
  <w:num w:numId="4">
    <w:abstractNumId w:val="14"/>
  </w:num>
  <w:num w:numId="5">
    <w:abstractNumId w:val="7"/>
  </w:num>
  <w:num w:numId="6">
    <w:abstractNumId w:val="9"/>
  </w:num>
  <w:num w:numId="7">
    <w:abstractNumId w:val="5"/>
  </w:num>
  <w:num w:numId="8">
    <w:abstractNumId w:val="0"/>
  </w:num>
  <w:num w:numId="9">
    <w:abstractNumId w:val="2"/>
  </w:num>
  <w:num w:numId="10">
    <w:abstractNumId w:val="6"/>
  </w:num>
  <w:num w:numId="11">
    <w:abstractNumId w:val="12"/>
  </w:num>
  <w:num w:numId="12">
    <w:abstractNumId w:val="10"/>
  </w:num>
  <w:num w:numId="13">
    <w:abstractNumId w:val="20"/>
  </w:num>
  <w:num w:numId="14">
    <w:abstractNumId w:val="11"/>
  </w:num>
  <w:num w:numId="15">
    <w:abstractNumId w:val="16"/>
  </w:num>
  <w:num w:numId="16">
    <w:abstractNumId w:val="17"/>
  </w:num>
  <w:num w:numId="17">
    <w:abstractNumId w:val="13"/>
  </w:num>
  <w:num w:numId="18">
    <w:abstractNumId w:val="8"/>
  </w:num>
  <w:num w:numId="19">
    <w:abstractNumId w:val="23"/>
  </w:num>
  <w:num w:numId="20">
    <w:abstractNumId w:val="22"/>
  </w:num>
  <w:num w:numId="21">
    <w:abstractNumId w:val="1"/>
  </w:num>
  <w:num w:numId="22">
    <w:abstractNumId w:val="3"/>
  </w:num>
  <w:num w:numId="23">
    <w:abstractNumId w:val="15"/>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2A"/>
    <w:rsid w:val="00030751"/>
    <w:rsid w:val="0004509D"/>
    <w:rsid w:val="000C3006"/>
    <w:rsid w:val="00171FCA"/>
    <w:rsid w:val="001D59B9"/>
    <w:rsid w:val="002045F4"/>
    <w:rsid w:val="00217DE6"/>
    <w:rsid w:val="002455E4"/>
    <w:rsid w:val="00260572"/>
    <w:rsid w:val="002761DC"/>
    <w:rsid w:val="002F4860"/>
    <w:rsid w:val="00317E5F"/>
    <w:rsid w:val="003A067C"/>
    <w:rsid w:val="003A21B6"/>
    <w:rsid w:val="003D44DC"/>
    <w:rsid w:val="003D7213"/>
    <w:rsid w:val="00401F58"/>
    <w:rsid w:val="00482863"/>
    <w:rsid w:val="00500F1D"/>
    <w:rsid w:val="00503B71"/>
    <w:rsid w:val="0056622A"/>
    <w:rsid w:val="005B6BC7"/>
    <w:rsid w:val="0060392A"/>
    <w:rsid w:val="00691CC0"/>
    <w:rsid w:val="006E5AD1"/>
    <w:rsid w:val="007B67F4"/>
    <w:rsid w:val="007B6ABE"/>
    <w:rsid w:val="008237C7"/>
    <w:rsid w:val="008A14E2"/>
    <w:rsid w:val="008F56BC"/>
    <w:rsid w:val="009059E2"/>
    <w:rsid w:val="009204E6"/>
    <w:rsid w:val="00972BB4"/>
    <w:rsid w:val="009F49C7"/>
    <w:rsid w:val="00A02233"/>
    <w:rsid w:val="00A27E5D"/>
    <w:rsid w:val="00A4035E"/>
    <w:rsid w:val="00A465BD"/>
    <w:rsid w:val="00AA1E54"/>
    <w:rsid w:val="00AC0364"/>
    <w:rsid w:val="00AF0749"/>
    <w:rsid w:val="00B267E8"/>
    <w:rsid w:val="00B276B2"/>
    <w:rsid w:val="00B57783"/>
    <w:rsid w:val="00C10E75"/>
    <w:rsid w:val="00C158D8"/>
    <w:rsid w:val="00CC29B4"/>
    <w:rsid w:val="00D3099D"/>
    <w:rsid w:val="00D34A1A"/>
    <w:rsid w:val="00D57CFF"/>
    <w:rsid w:val="00DC194C"/>
    <w:rsid w:val="00E560E6"/>
    <w:rsid w:val="00F275C0"/>
    <w:rsid w:val="00F477C8"/>
    <w:rsid w:val="00F47CC0"/>
    <w:rsid w:val="00F64880"/>
    <w:rsid w:val="00FC0858"/>
    <w:rsid w:val="00FE3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31C6E5F"/>
  <w15:docId w15:val="{749E1E6A-A5AA-4CBF-8EA0-3A1E1A6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09D"/>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F47CC0"/>
    <w:pPr>
      <w:keepNext/>
      <w:spacing w:before="180" w:after="180" w:line="720" w:lineRule="auto"/>
      <w:outlineLvl w:val="0"/>
    </w:pPr>
    <w:rPr>
      <w:rFonts w:asciiTheme="majorHAnsi" w:eastAsia="標楷體" w:hAnsiTheme="majorHAnsi" w:cstheme="majorBidi"/>
      <w:b/>
      <w:bCs/>
      <w:kern w:val="52"/>
      <w:sz w:val="32"/>
      <w:szCs w:val="52"/>
    </w:rPr>
  </w:style>
  <w:style w:type="paragraph" w:styleId="2">
    <w:name w:val="heading 2"/>
    <w:basedOn w:val="a"/>
    <w:next w:val="a"/>
    <w:link w:val="20"/>
    <w:uiPriority w:val="9"/>
    <w:unhideWhenUsed/>
    <w:qFormat/>
    <w:rsid w:val="00AA1E54"/>
    <w:pPr>
      <w:keepNext/>
      <w:spacing w:line="360" w:lineRule="auto"/>
      <w:jc w:val="center"/>
      <w:outlineLvl w:val="1"/>
    </w:pPr>
    <w:rPr>
      <w:rFonts w:asciiTheme="majorHAnsi" w:eastAsia="標楷體" w:hAnsiTheme="majorHAnsi" w:cstheme="majorBidi"/>
      <w:b/>
      <w:bCs/>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AA1E54"/>
    <w:rPr>
      <w:rFonts w:asciiTheme="majorHAnsi" w:eastAsia="標楷體" w:hAnsiTheme="majorHAnsi" w:cstheme="majorBidi"/>
      <w:b/>
      <w:bCs/>
      <w:sz w:val="36"/>
      <w:szCs w:val="48"/>
    </w:rPr>
  </w:style>
  <w:style w:type="table" w:styleId="a3">
    <w:name w:val="Table Grid"/>
    <w:basedOn w:val="a1"/>
    <w:uiPriority w:val="59"/>
    <w:rsid w:val="00AA1E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A1E54"/>
    <w:pPr>
      <w:ind w:leftChars="200" w:left="480"/>
    </w:pPr>
    <w:rPr>
      <w:rFonts w:asciiTheme="minorHAnsi" w:eastAsiaTheme="minorEastAsia" w:hAnsiTheme="minorHAnsi" w:cstheme="minorBidi"/>
      <w:szCs w:val="22"/>
    </w:rPr>
  </w:style>
  <w:style w:type="paragraph" w:customStyle="1" w:styleId="a5">
    <w:name w:val="表目錄"/>
    <w:basedOn w:val="a"/>
    <w:qFormat/>
    <w:rsid w:val="00AA1E54"/>
    <w:pPr>
      <w:spacing w:line="360" w:lineRule="auto"/>
    </w:pPr>
    <w:rPr>
      <w:rFonts w:asciiTheme="minorHAnsi" w:eastAsia="標楷體" w:hAnsiTheme="minorHAnsi" w:cstheme="minorBidi"/>
      <w:szCs w:val="22"/>
    </w:rPr>
  </w:style>
  <w:style w:type="paragraph" w:styleId="a6">
    <w:name w:val="header"/>
    <w:basedOn w:val="a"/>
    <w:link w:val="a7"/>
    <w:uiPriority w:val="99"/>
    <w:unhideWhenUsed/>
    <w:rsid w:val="007B67F4"/>
    <w:pPr>
      <w:tabs>
        <w:tab w:val="center" w:pos="4153"/>
        <w:tab w:val="right" w:pos="8306"/>
      </w:tabs>
      <w:snapToGrid w:val="0"/>
    </w:pPr>
    <w:rPr>
      <w:sz w:val="20"/>
      <w:szCs w:val="20"/>
    </w:rPr>
  </w:style>
  <w:style w:type="character" w:customStyle="1" w:styleId="a7">
    <w:name w:val="頁首 字元"/>
    <w:basedOn w:val="a0"/>
    <w:link w:val="a6"/>
    <w:uiPriority w:val="99"/>
    <w:rsid w:val="007B67F4"/>
    <w:rPr>
      <w:rFonts w:ascii="Times New Roman" w:eastAsia="新細明體" w:hAnsi="Times New Roman" w:cs="Times New Roman"/>
      <w:sz w:val="20"/>
      <w:szCs w:val="20"/>
    </w:rPr>
  </w:style>
  <w:style w:type="paragraph" w:styleId="a8">
    <w:name w:val="footer"/>
    <w:basedOn w:val="a"/>
    <w:link w:val="a9"/>
    <w:uiPriority w:val="99"/>
    <w:unhideWhenUsed/>
    <w:rsid w:val="007B67F4"/>
    <w:pPr>
      <w:tabs>
        <w:tab w:val="center" w:pos="4153"/>
        <w:tab w:val="right" w:pos="8306"/>
      </w:tabs>
      <w:snapToGrid w:val="0"/>
    </w:pPr>
    <w:rPr>
      <w:sz w:val="20"/>
      <w:szCs w:val="20"/>
    </w:rPr>
  </w:style>
  <w:style w:type="character" w:customStyle="1" w:styleId="a9">
    <w:name w:val="頁尾 字元"/>
    <w:basedOn w:val="a0"/>
    <w:link w:val="a8"/>
    <w:uiPriority w:val="99"/>
    <w:rsid w:val="007B67F4"/>
    <w:rPr>
      <w:rFonts w:ascii="Times New Roman" w:eastAsia="新細明體" w:hAnsi="Times New Roman" w:cs="Times New Roman"/>
      <w:sz w:val="20"/>
      <w:szCs w:val="20"/>
    </w:rPr>
  </w:style>
  <w:style w:type="paragraph" w:styleId="aa">
    <w:name w:val="Balloon Text"/>
    <w:basedOn w:val="a"/>
    <w:link w:val="ab"/>
    <w:uiPriority w:val="99"/>
    <w:semiHidden/>
    <w:unhideWhenUsed/>
    <w:rsid w:val="00E560E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560E6"/>
    <w:rPr>
      <w:rFonts w:asciiTheme="majorHAnsi" w:eastAsiaTheme="majorEastAsia" w:hAnsiTheme="majorHAnsi" w:cstheme="majorBidi"/>
      <w:sz w:val="18"/>
      <w:szCs w:val="18"/>
    </w:rPr>
  </w:style>
  <w:style w:type="character" w:customStyle="1" w:styleId="10">
    <w:name w:val="標題 1 字元"/>
    <w:basedOn w:val="a0"/>
    <w:link w:val="1"/>
    <w:uiPriority w:val="9"/>
    <w:rsid w:val="00F47CC0"/>
    <w:rPr>
      <w:rFonts w:asciiTheme="majorHAnsi" w:eastAsia="標楷體" w:hAnsiTheme="majorHAnsi" w:cstheme="majorBidi"/>
      <w:b/>
      <w:bCs/>
      <w:kern w:val="52"/>
      <w:sz w:val="32"/>
      <w:szCs w:val="52"/>
    </w:rPr>
  </w:style>
  <w:style w:type="character" w:styleId="ac">
    <w:name w:val="Hyperlink"/>
    <w:basedOn w:val="a0"/>
    <w:uiPriority w:val="99"/>
    <w:unhideWhenUsed/>
    <w:rsid w:val="00A02233"/>
    <w:rPr>
      <w:strike w:val="0"/>
      <w:dstrike w:val="0"/>
      <w:color w:val="097E93"/>
      <w:u w:val="none"/>
      <w:effect w:val="none"/>
    </w:rPr>
  </w:style>
  <w:style w:type="paragraph" w:styleId="ad">
    <w:name w:val="TOC Heading"/>
    <w:basedOn w:val="1"/>
    <w:next w:val="a"/>
    <w:uiPriority w:val="39"/>
    <w:unhideWhenUsed/>
    <w:qFormat/>
    <w:rsid w:val="00A02233"/>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A02233"/>
    <w:rPr>
      <w:rFonts w:asciiTheme="minorHAnsi" w:eastAsiaTheme="minorEastAsia" w:hAnsiTheme="minorHAnsi" w:cstheme="minorBidi"/>
      <w:szCs w:val="22"/>
    </w:rPr>
  </w:style>
  <w:style w:type="paragraph" w:styleId="21">
    <w:name w:val="toc 2"/>
    <w:basedOn w:val="a"/>
    <w:next w:val="a"/>
    <w:autoRedefine/>
    <w:uiPriority w:val="39"/>
    <w:unhideWhenUsed/>
    <w:rsid w:val="00A02233"/>
    <w:pPr>
      <w:tabs>
        <w:tab w:val="left" w:pos="1440"/>
        <w:tab w:val="right" w:leader="dot" w:pos="8494"/>
      </w:tabs>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2025-12-04T07:35:00Z</dcterms:created>
  <dcterms:modified xsi:type="dcterms:W3CDTF">2025-12-04T07:35:00Z</dcterms:modified>
</cp:coreProperties>
</file>