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C9" w:rsidRPr="006936EE" w:rsidRDefault="00EA64C9" w:rsidP="008713C6">
      <w:pPr>
        <w:spacing w:line="360" w:lineRule="auto"/>
        <w:jc w:val="center"/>
        <w:rPr>
          <w:rFonts w:ascii="標楷體" w:eastAsia="標楷體" w:hAnsi="標楷體"/>
          <w:sz w:val="28"/>
          <w:szCs w:val="28"/>
        </w:rPr>
      </w:pPr>
      <w:bookmarkStart w:id="0" w:name="_GoBack"/>
      <w:r w:rsidRPr="006936EE">
        <w:rPr>
          <w:rFonts w:ascii="標楷體" w:eastAsia="標楷體" w:hAnsi="標楷體" w:hint="eastAsia"/>
          <w:b/>
          <w:sz w:val="28"/>
          <w:szCs w:val="28"/>
        </w:rPr>
        <w:t>2017世界大學運動會「國際教育融入課程成果嘉年華」</w:t>
      </w:r>
      <w:bookmarkEnd w:id="0"/>
    </w:p>
    <w:p w:rsidR="000D6B62" w:rsidRPr="00EA64C9" w:rsidRDefault="006936EE" w:rsidP="008713C6">
      <w:pPr>
        <w:jc w:val="center"/>
        <w:rPr>
          <w:rFonts w:eastAsia="標楷體"/>
          <w:b/>
          <w:sz w:val="40"/>
          <w:szCs w:val="40"/>
        </w:rPr>
      </w:pPr>
      <w:r w:rsidRPr="006936EE">
        <w:rPr>
          <w:rFonts w:eastAsia="標楷體" w:hint="eastAsia"/>
          <w:b/>
          <w:sz w:val="36"/>
          <w:szCs w:val="36"/>
        </w:rPr>
        <w:t>開幕典禮</w:t>
      </w:r>
      <w:r w:rsidR="000D6B62" w:rsidRPr="006936EE">
        <w:rPr>
          <w:rFonts w:eastAsia="標楷體"/>
          <w:b/>
          <w:sz w:val="36"/>
          <w:szCs w:val="36"/>
        </w:rPr>
        <w:t>流程表</w:t>
      </w:r>
    </w:p>
    <w:p w:rsidR="00EA64C9" w:rsidRPr="005625D5" w:rsidRDefault="00A555A2" w:rsidP="008713C6">
      <w:pPr>
        <w:pStyle w:val="aa"/>
        <w:spacing w:line="360" w:lineRule="auto"/>
        <w:ind w:leftChars="0" w:left="0"/>
        <w:rPr>
          <w:rFonts w:ascii="標楷體" w:eastAsia="標楷體" w:hAnsi="標楷體"/>
          <w:sz w:val="28"/>
          <w:szCs w:val="28"/>
        </w:rPr>
      </w:pPr>
      <w:r w:rsidRPr="00BE039E">
        <w:rPr>
          <w:rFonts w:ascii="新細明體" w:eastAsia="新細明體" w:hAnsi="新細明體" w:cs="新細明體" w:hint="eastAsia"/>
          <w:sz w:val="28"/>
          <w:szCs w:val="28"/>
        </w:rPr>
        <w:t>◎</w:t>
      </w:r>
      <w:r w:rsidR="00EA64C9" w:rsidRPr="005625D5">
        <w:rPr>
          <w:rFonts w:ascii="標楷體" w:eastAsia="標楷體" w:hAnsi="標楷體" w:hint="eastAsia"/>
          <w:sz w:val="28"/>
          <w:szCs w:val="28"/>
        </w:rPr>
        <w:t>辦理時間：</w:t>
      </w:r>
      <w:r w:rsidR="00EA64C9" w:rsidRPr="00707D2D">
        <w:rPr>
          <w:rFonts w:ascii="標楷體" w:eastAsia="標楷體" w:hAnsi="標楷體" w:hint="eastAsia"/>
          <w:sz w:val="28"/>
          <w:szCs w:val="28"/>
        </w:rPr>
        <w:t>106年04月15日</w:t>
      </w:r>
      <w:r w:rsidR="00EA64C9">
        <w:rPr>
          <w:rFonts w:ascii="標楷體" w:eastAsia="標楷體" w:hAnsi="標楷體" w:hint="eastAsia"/>
          <w:sz w:val="28"/>
          <w:szCs w:val="28"/>
        </w:rPr>
        <w:t>(</w:t>
      </w:r>
      <w:r w:rsidR="00EA64C9" w:rsidRPr="00707D2D">
        <w:rPr>
          <w:rFonts w:ascii="標楷體" w:eastAsia="標楷體" w:hAnsi="標楷體" w:hint="eastAsia"/>
          <w:sz w:val="28"/>
          <w:szCs w:val="28"/>
        </w:rPr>
        <w:t>星期六</w:t>
      </w:r>
      <w:r w:rsidR="00EA64C9">
        <w:rPr>
          <w:rFonts w:ascii="標楷體" w:eastAsia="標楷體" w:hAnsi="標楷體" w:hint="eastAsia"/>
          <w:sz w:val="28"/>
          <w:szCs w:val="28"/>
        </w:rPr>
        <w:t>)</w:t>
      </w:r>
      <w:r w:rsidR="00EA64C9" w:rsidRPr="00707D2D">
        <w:rPr>
          <w:rFonts w:ascii="標楷體" w:eastAsia="標楷體" w:hAnsi="標楷體" w:hint="eastAsia"/>
          <w:sz w:val="28"/>
          <w:szCs w:val="28"/>
        </w:rPr>
        <w:t xml:space="preserve"> 上午9點30分</w:t>
      </w:r>
    </w:p>
    <w:p w:rsidR="008713C6" w:rsidRPr="008713C6" w:rsidRDefault="00EA64C9" w:rsidP="008713C6">
      <w:pPr>
        <w:rPr>
          <w:rFonts w:ascii="標楷體" w:eastAsia="標楷體" w:hAnsi="標楷體"/>
          <w:sz w:val="28"/>
          <w:szCs w:val="28"/>
        </w:rPr>
      </w:pPr>
      <w:r w:rsidRPr="008713C6">
        <w:rPr>
          <w:rFonts w:ascii="新細明體" w:hAnsi="新細明體" w:cs="新細明體" w:hint="eastAsia"/>
          <w:sz w:val="28"/>
          <w:szCs w:val="28"/>
        </w:rPr>
        <w:t>◎</w:t>
      </w:r>
      <w:r w:rsidRPr="008713C6">
        <w:rPr>
          <w:rFonts w:ascii="標楷體" w:eastAsia="標楷體" w:hAnsi="標楷體" w:hint="eastAsia"/>
          <w:sz w:val="28"/>
          <w:szCs w:val="28"/>
        </w:rPr>
        <w:t>辦理地點：臺北市政府市民廣場。(臺北市信義區市府路1號)</w:t>
      </w:r>
      <w:r w:rsidR="008713C6" w:rsidRPr="008713C6">
        <w:rPr>
          <w:rFonts w:ascii="標楷體" w:eastAsia="標楷體" w:hAnsi="標楷體" w:hint="eastAsia"/>
          <w:sz w:val="28"/>
          <w:szCs w:val="28"/>
        </w:rPr>
        <w:t xml:space="preserve"> </w:t>
      </w:r>
    </w:p>
    <w:tbl>
      <w:tblPr>
        <w:tblStyle w:val="a7"/>
        <w:tblW w:w="9593"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911"/>
        <w:gridCol w:w="2569"/>
        <w:gridCol w:w="5113"/>
      </w:tblGrid>
      <w:tr w:rsidR="001D7E70" w:rsidRPr="00E5419F" w:rsidTr="001D7E70">
        <w:trPr>
          <w:trHeight w:val="446"/>
          <w:jc w:val="center"/>
        </w:trPr>
        <w:tc>
          <w:tcPr>
            <w:tcW w:w="1911" w:type="dxa"/>
            <w:hideMark/>
          </w:tcPr>
          <w:p w:rsidR="001D7E70" w:rsidRPr="00E5419F" w:rsidRDefault="001D7E70" w:rsidP="003B3787">
            <w:pPr>
              <w:jc w:val="center"/>
              <w:rPr>
                <w:rFonts w:ascii="標楷體" w:eastAsia="標楷體" w:hAnsi="標楷體"/>
                <w:sz w:val="28"/>
                <w:szCs w:val="28"/>
              </w:rPr>
            </w:pPr>
            <w:r w:rsidRPr="00E5419F">
              <w:rPr>
                <w:rFonts w:ascii="標楷體" w:eastAsia="標楷體" w:hAnsi="標楷體" w:hint="eastAsia"/>
                <w:sz w:val="28"/>
                <w:szCs w:val="28"/>
              </w:rPr>
              <w:t>活動時間</w:t>
            </w:r>
          </w:p>
        </w:tc>
        <w:tc>
          <w:tcPr>
            <w:tcW w:w="2569" w:type="dxa"/>
            <w:hideMark/>
          </w:tcPr>
          <w:p w:rsidR="001D7E70" w:rsidRPr="00E5419F" w:rsidRDefault="001D7E70" w:rsidP="003B3787">
            <w:pPr>
              <w:jc w:val="center"/>
              <w:rPr>
                <w:rFonts w:ascii="標楷體" w:eastAsia="標楷體" w:hAnsi="標楷體"/>
                <w:sz w:val="28"/>
                <w:szCs w:val="28"/>
              </w:rPr>
            </w:pPr>
            <w:r w:rsidRPr="00E5419F">
              <w:rPr>
                <w:rFonts w:ascii="標楷體" w:eastAsia="標楷體" w:hAnsi="標楷體" w:hint="eastAsia"/>
                <w:sz w:val="28"/>
                <w:szCs w:val="28"/>
              </w:rPr>
              <w:t>活動內容</w:t>
            </w:r>
          </w:p>
        </w:tc>
        <w:tc>
          <w:tcPr>
            <w:tcW w:w="5113" w:type="dxa"/>
          </w:tcPr>
          <w:p w:rsidR="001D7E70" w:rsidRPr="00E5419F" w:rsidRDefault="001D7E70" w:rsidP="003B3787">
            <w:pPr>
              <w:jc w:val="center"/>
              <w:rPr>
                <w:rFonts w:ascii="標楷體" w:eastAsia="標楷體" w:hAnsi="標楷體"/>
                <w:sz w:val="28"/>
                <w:szCs w:val="28"/>
              </w:rPr>
            </w:pPr>
            <w:r w:rsidRPr="00E5419F">
              <w:rPr>
                <w:rFonts w:ascii="標楷體" w:eastAsia="標楷體" w:hAnsi="標楷體" w:hint="eastAsia"/>
                <w:sz w:val="28"/>
                <w:szCs w:val="28"/>
              </w:rPr>
              <w:t>備註</w:t>
            </w:r>
          </w:p>
        </w:tc>
      </w:tr>
      <w:tr w:rsidR="00D811F1" w:rsidRPr="00E5419F" w:rsidTr="001D7E70">
        <w:trPr>
          <w:trHeight w:val="446"/>
          <w:jc w:val="center"/>
        </w:trPr>
        <w:tc>
          <w:tcPr>
            <w:tcW w:w="1911" w:type="dxa"/>
          </w:tcPr>
          <w:p w:rsidR="00D811F1" w:rsidRPr="00E5419F" w:rsidRDefault="00D811F1" w:rsidP="00D811F1">
            <w:pPr>
              <w:autoSpaceDE w:val="0"/>
              <w:autoSpaceDN w:val="0"/>
              <w:adjustRightInd w:val="0"/>
              <w:rPr>
                <w:rFonts w:ascii="標楷體" w:eastAsia="標楷體" w:hAnsi="標楷體" w:cs="TimesNewRomanPSMT"/>
                <w:kern w:val="0"/>
              </w:rPr>
            </w:pPr>
            <w:r w:rsidRPr="00D811F1">
              <w:rPr>
                <w:rFonts w:ascii="標楷體" w:eastAsia="標楷體" w:hAnsi="標楷體" w:cs="TimesNewRomanPSMT"/>
                <w:kern w:val="0"/>
              </w:rPr>
              <w:t>0</w:t>
            </w:r>
            <w:r>
              <w:rPr>
                <w:rFonts w:ascii="標楷體" w:eastAsia="標楷體" w:hAnsi="標楷體" w:cs="TimesNewRomanPSMT" w:hint="eastAsia"/>
                <w:kern w:val="0"/>
              </w:rPr>
              <w:t>7</w:t>
            </w:r>
            <w:r w:rsidRPr="00D811F1">
              <w:rPr>
                <w:rFonts w:ascii="標楷體" w:eastAsia="標楷體" w:hAnsi="標楷體" w:cs="TimesNewRomanPSMT"/>
                <w:kern w:val="0"/>
              </w:rPr>
              <w:t>:</w:t>
            </w:r>
            <w:r>
              <w:rPr>
                <w:rFonts w:ascii="標楷體" w:eastAsia="標楷體" w:hAnsi="標楷體" w:cs="TimesNewRomanPSMT" w:hint="eastAsia"/>
                <w:kern w:val="0"/>
              </w:rPr>
              <w:t>0</w:t>
            </w:r>
            <w:r w:rsidRPr="00D811F1">
              <w:rPr>
                <w:rFonts w:ascii="標楷體" w:eastAsia="標楷體" w:hAnsi="標楷體" w:cs="TimesNewRomanPSMT"/>
                <w:kern w:val="0"/>
              </w:rPr>
              <w:t>0-08:</w:t>
            </w:r>
            <w:r>
              <w:rPr>
                <w:rFonts w:ascii="標楷體" w:eastAsia="標楷體" w:hAnsi="標楷體" w:cs="TimesNewRomanPSMT" w:hint="eastAsia"/>
                <w:kern w:val="0"/>
              </w:rPr>
              <w:t>2</w:t>
            </w:r>
            <w:r w:rsidRPr="00D811F1">
              <w:rPr>
                <w:rFonts w:ascii="標楷體" w:eastAsia="標楷體" w:hAnsi="標楷體" w:cs="TimesNewRomanPSMT"/>
                <w:kern w:val="0"/>
              </w:rPr>
              <w:t>0</w:t>
            </w:r>
          </w:p>
        </w:tc>
        <w:tc>
          <w:tcPr>
            <w:tcW w:w="2569" w:type="dxa"/>
          </w:tcPr>
          <w:p w:rsidR="00D811F1" w:rsidRPr="00E5419F" w:rsidRDefault="00D811F1" w:rsidP="003B3787">
            <w:pPr>
              <w:autoSpaceDE w:val="0"/>
              <w:autoSpaceDN w:val="0"/>
              <w:adjustRightInd w:val="0"/>
              <w:rPr>
                <w:rFonts w:ascii="標楷體" w:eastAsia="標楷體" w:hAnsi="標楷體" w:cs="ArialUnicodeMS"/>
                <w:kern w:val="0"/>
              </w:rPr>
            </w:pPr>
            <w:r>
              <w:rPr>
                <w:rFonts w:ascii="標楷體" w:eastAsia="標楷體" w:hAnsi="標楷體" w:cs="ArialUnicodeMS" w:hint="eastAsia"/>
                <w:kern w:val="0"/>
              </w:rPr>
              <w:t>攤位布置</w:t>
            </w:r>
          </w:p>
        </w:tc>
        <w:tc>
          <w:tcPr>
            <w:tcW w:w="5113" w:type="dxa"/>
          </w:tcPr>
          <w:p w:rsidR="00D811F1" w:rsidRPr="00E5419F" w:rsidRDefault="00D811F1" w:rsidP="003B3787">
            <w:pPr>
              <w:autoSpaceDE w:val="0"/>
              <w:autoSpaceDN w:val="0"/>
              <w:adjustRightInd w:val="0"/>
              <w:rPr>
                <w:rFonts w:ascii="標楷體" w:eastAsia="標楷體" w:hAnsi="標楷體" w:cs="ArialUnicodeMS"/>
                <w:kern w:val="0"/>
              </w:rPr>
            </w:pPr>
            <w:r>
              <w:rPr>
                <w:rFonts w:ascii="標楷體" w:eastAsia="標楷體" w:hAnsi="標楷體" w:cs="ArialUnicodeMS" w:hint="eastAsia"/>
                <w:kern w:val="0"/>
              </w:rPr>
              <w:t>各校請依「</w:t>
            </w:r>
            <w:r w:rsidRPr="00D811F1">
              <w:rPr>
                <w:rFonts w:ascii="標楷體" w:eastAsia="標楷體" w:hAnsi="標楷體" w:cs="ArialUnicodeMS" w:hint="eastAsia"/>
                <w:kern w:val="0"/>
              </w:rPr>
              <w:t>場地佈置注意事項</w:t>
            </w:r>
            <w:r>
              <w:rPr>
                <w:rFonts w:ascii="標楷體" w:eastAsia="標楷體" w:hAnsi="標楷體" w:cs="ArialUnicodeMS" w:hint="eastAsia"/>
                <w:kern w:val="0"/>
              </w:rPr>
              <w:t>」辦理</w:t>
            </w:r>
          </w:p>
        </w:tc>
      </w:tr>
      <w:tr w:rsidR="001D7E70" w:rsidRPr="00E5419F" w:rsidTr="001D7E70">
        <w:trPr>
          <w:trHeight w:val="446"/>
          <w:jc w:val="center"/>
        </w:trPr>
        <w:tc>
          <w:tcPr>
            <w:tcW w:w="1911" w:type="dxa"/>
            <w:hideMark/>
          </w:tcPr>
          <w:p w:rsidR="001D7E70" w:rsidRPr="00E5419F" w:rsidRDefault="001D7E70" w:rsidP="00D811F1">
            <w:pPr>
              <w:autoSpaceDE w:val="0"/>
              <w:autoSpaceDN w:val="0"/>
              <w:adjustRightInd w:val="0"/>
              <w:rPr>
                <w:rFonts w:ascii="標楷體" w:eastAsia="標楷體" w:hAnsi="標楷體" w:cs="ArialUnicodeMS"/>
                <w:kern w:val="0"/>
              </w:rPr>
            </w:pPr>
            <w:r w:rsidRPr="00E5419F">
              <w:rPr>
                <w:rFonts w:ascii="標楷體" w:eastAsia="標楷體" w:hAnsi="標楷體" w:cs="TimesNewRomanPSMT"/>
                <w:kern w:val="0"/>
              </w:rPr>
              <w:t>08:</w:t>
            </w:r>
            <w:r w:rsidR="00D811F1">
              <w:rPr>
                <w:rFonts w:ascii="標楷體" w:eastAsia="標楷體" w:hAnsi="標楷體" w:cs="TimesNewRomanPSMT" w:hint="eastAsia"/>
                <w:kern w:val="0"/>
              </w:rPr>
              <w:t>2</w:t>
            </w:r>
            <w:r w:rsidRPr="00E5419F">
              <w:rPr>
                <w:rFonts w:ascii="標楷體" w:eastAsia="標楷體" w:hAnsi="標楷體" w:cs="TimesNewRomanPSMT"/>
                <w:kern w:val="0"/>
              </w:rPr>
              <w:t>0-0</w:t>
            </w:r>
            <w:r>
              <w:rPr>
                <w:rFonts w:ascii="標楷體" w:eastAsia="標楷體" w:hAnsi="標楷體" w:cs="TimesNewRomanPSMT" w:hint="eastAsia"/>
                <w:kern w:val="0"/>
              </w:rPr>
              <w:t>8</w:t>
            </w:r>
            <w:r w:rsidRPr="00E5419F">
              <w:rPr>
                <w:rFonts w:ascii="標楷體" w:eastAsia="標楷體" w:hAnsi="標楷體" w:cs="TimesNewRomanPSMT"/>
                <w:kern w:val="0"/>
              </w:rPr>
              <w:t>:</w:t>
            </w:r>
            <w:r w:rsidR="00D811F1">
              <w:rPr>
                <w:rFonts w:ascii="標楷體" w:eastAsia="標楷體" w:hAnsi="標楷體" w:cs="TimesNewRomanPSMT" w:hint="eastAsia"/>
                <w:kern w:val="0"/>
              </w:rPr>
              <w:t>4</w:t>
            </w:r>
            <w:r w:rsidRPr="00E5419F">
              <w:rPr>
                <w:rFonts w:ascii="標楷體" w:eastAsia="標楷體" w:hAnsi="標楷體" w:cs="TimesNewRomanPSMT"/>
                <w:kern w:val="0"/>
              </w:rPr>
              <w:t>0</w:t>
            </w:r>
          </w:p>
        </w:tc>
        <w:tc>
          <w:tcPr>
            <w:tcW w:w="2569" w:type="dxa"/>
            <w:hideMark/>
          </w:tcPr>
          <w:p w:rsidR="001D7E70" w:rsidRPr="00E5419F" w:rsidRDefault="001D7E70" w:rsidP="003B3787">
            <w:pPr>
              <w:autoSpaceDE w:val="0"/>
              <w:autoSpaceDN w:val="0"/>
              <w:adjustRightInd w:val="0"/>
              <w:rPr>
                <w:rFonts w:ascii="標楷體" w:eastAsia="標楷體" w:hAnsi="標楷體" w:cs="ArialUnicodeMS"/>
                <w:kern w:val="0"/>
              </w:rPr>
            </w:pPr>
            <w:r w:rsidRPr="00E5419F">
              <w:rPr>
                <w:rFonts w:ascii="標楷體" w:eastAsia="標楷體" w:hAnsi="標楷體" w:cs="ArialUnicodeMS" w:hint="eastAsia"/>
                <w:kern w:val="0"/>
              </w:rPr>
              <w:t>報到</w:t>
            </w:r>
          </w:p>
        </w:tc>
        <w:tc>
          <w:tcPr>
            <w:tcW w:w="5113" w:type="dxa"/>
          </w:tcPr>
          <w:p w:rsidR="001D7E70" w:rsidRPr="00E5419F" w:rsidRDefault="001D7E70" w:rsidP="00D811F1">
            <w:pPr>
              <w:autoSpaceDE w:val="0"/>
              <w:autoSpaceDN w:val="0"/>
              <w:adjustRightInd w:val="0"/>
              <w:rPr>
                <w:rFonts w:ascii="標楷體" w:eastAsia="標楷體" w:hAnsi="標楷體" w:cs="ArialUnicodeMS"/>
                <w:kern w:val="0"/>
              </w:rPr>
            </w:pPr>
            <w:r w:rsidRPr="00E5419F">
              <w:rPr>
                <w:rFonts w:ascii="標楷體" w:eastAsia="標楷體" w:hAnsi="標楷體" w:cs="ArialUnicodeMS" w:hint="eastAsia"/>
                <w:kern w:val="0"/>
              </w:rPr>
              <w:t>各校報到預備</w:t>
            </w:r>
            <w:r w:rsidR="00D811F1">
              <w:rPr>
                <w:rFonts w:ascii="標楷體" w:eastAsia="標楷體" w:hAnsi="標楷體" w:cs="ArialUnicodeMS" w:hint="eastAsia"/>
                <w:kern w:val="0"/>
              </w:rPr>
              <w:t>，報到處於主舞台兩側</w:t>
            </w:r>
            <w:r w:rsidRPr="00E5419F">
              <w:rPr>
                <w:rFonts w:ascii="標楷體" w:eastAsia="標楷體" w:hAnsi="標楷體" w:cs="ArialUnicodeMS" w:hint="eastAsia"/>
                <w:kern w:val="0"/>
              </w:rPr>
              <w:t>。</w:t>
            </w:r>
          </w:p>
        </w:tc>
      </w:tr>
      <w:tr w:rsidR="001D7E70" w:rsidRPr="00E5419F" w:rsidTr="001D7E70">
        <w:trPr>
          <w:trHeight w:val="660"/>
          <w:jc w:val="center"/>
        </w:trPr>
        <w:tc>
          <w:tcPr>
            <w:tcW w:w="1911" w:type="dxa"/>
            <w:hideMark/>
          </w:tcPr>
          <w:p w:rsidR="001D7E70" w:rsidRPr="00E5419F" w:rsidRDefault="001D7E70" w:rsidP="00D811F1">
            <w:pPr>
              <w:autoSpaceDE w:val="0"/>
              <w:autoSpaceDN w:val="0"/>
              <w:adjustRightInd w:val="0"/>
              <w:rPr>
                <w:rFonts w:ascii="標楷體" w:eastAsia="標楷體" w:hAnsi="標楷體" w:cs="ArialUnicodeMS"/>
                <w:kern w:val="0"/>
              </w:rPr>
            </w:pPr>
            <w:r>
              <w:rPr>
                <w:rFonts w:ascii="標楷體" w:eastAsia="標楷體" w:hAnsi="標楷體" w:cs="TimesNewRomanPSMT" w:hint="eastAsia"/>
                <w:kern w:val="0"/>
              </w:rPr>
              <w:t>08</w:t>
            </w:r>
            <w:r w:rsidRPr="00E5419F">
              <w:rPr>
                <w:rFonts w:ascii="標楷體" w:eastAsia="標楷體" w:hAnsi="標楷體" w:cs="TimesNewRomanPSMT"/>
                <w:kern w:val="0"/>
              </w:rPr>
              <w:t>:</w:t>
            </w:r>
            <w:r w:rsidR="00D811F1">
              <w:rPr>
                <w:rFonts w:ascii="標楷體" w:eastAsia="標楷體" w:hAnsi="標楷體" w:cs="TimesNewRomanPSMT" w:hint="eastAsia"/>
                <w:kern w:val="0"/>
              </w:rPr>
              <w:t>4</w:t>
            </w:r>
            <w:r w:rsidRPr="00E5419F">
              <w:rPr>
                <w:rFonts w:ascii="標楷體" w:eastAsia="標楷體" w:hAnsi="標楷體" w:cs="TimesNewRomanPSMT"/>
                <w:kern w:val="0"/>
              </w:rPr>
              <w:t>0-0</w:t>
            </w:r>
            <w:r>
              <w:rPr>
                <w:rFonts w:ascii="標楷體" w:eastAsia="標楷體" w:hAnsi="標楷體" w:cs="TimesNewRomanPSMT" w:hint="eastAsia"/>
                <w:kern w:val="0"/>
              </w:rPr>
              <w:t>8</w:t>
            </w:r>
            <w:r w:rsidRPr="00E5419F">
              <w:rPr>
                <w:rFonts w:ascii="標楷體" w:eastAsia="標楷體" w:hAnsi="標楷體" w:cs="TimesNewRomanPSMT"/>
                <w:kern w:val="0"/>
              </w:rPr>
              <w:t>:</w:t>
            </w:r>
            <w:r>
              <w:rPr>
                <w:rFonts w:ascii="標楷體" w:eastAsia="標楷體" w:hAnsi="標楷體" w:cs="TimesNewRomanPSMT" w:hint="eastAsia"/>
                <w:kern w:val="0"/>
              </w:rPr>
              <w:t>55</w:t>
            </w:r>
          </w:p>
        </w:tc>
        <w:tc>
          <w:tcPr>
            <w:tcW w:w="2569" w:type="dxa"/>
            <w:hideMark/>
          </w:tcPr>
          <w:p w:rsidR="001D7E70" w:rsidRPr="00E5419F" w:rsidRDefault="001D7E70" w:rsidP="003B3787">
            <w:pPr>
              <w:autoSpaceDE w:val="0"/>
              <w:autoSpaceDN w:val="0"/>
              <w:adjustRightInd w:val="0"/>
              <w:rPr>
                <w:rFonts w:ascii="標楷體" w:eastAsia="標楷體" w:hAnsi="標楷體" w:cs="ArialUnicodeMS"/>
                <w:kern w:val="0"/>
              </w:rPr>
            </w:pPr>
            <w:r w:rsidRPr="00E5419F">
              <w:rPr>
                <w:rFonts w:ascii="標楷體" w:eastAsia="標楷體" w:hAnsi="標楷體" w:cs="ArialUnicodeMS" w:hint="eastAsia"/>
                <w:kern w:val="0"/>
              </w:rPr>
              <w:t>集合(至指定位置就位)</w:t>
            </w:r>
          </w:p>
        </w:tc>
        <w:tc>
          <w:tcPr>
            <w:tcW w:w="5113" w:type="dxa"/>
          </w:tcPr>
          <w:p w:rsidR="001D7E70" w:rsidRPr="00E5419F" w:rsidRDefault="001D7E70" w:rsidP="003B3787">
            <w:pPr>
              <w:autoSpaceDE w:val="0"/>
              <w:autoSpaceDN w:val="0"/>
              <w:adjustRightInd w:val="0"/>
              <w:rPr>
                <w:rFonts w:ascii="標楷體" w:eastAsia="標楷體" w:hAnsi="標楷體" w:cs="ArialUnicodeMS"/>
                <w:kern w:val="0"/>
              </w:rPr>
            </w:pPr>
            <w:r w:rsidRPr="00E5419F">
              <w:rPr>
                <w:rFonts w:ascii="標楷體" w:eastAsia="標楷體" w:hAnsi="標楷體" w:cs="ArialUnicodeMS" w:hint="eastAsia"/>
                <w:kern w:val="0"/>
              </w:rPr>
              <w:t>長官、來賓、工作師生表演隊伍等，依指定位置就位完畢。</w:t>
            </w:r>
          </w:p>
        </w:tc>
      </w:tr>
      <w:tr w:rsidR="001D7E70" w:rsidRPr="00E5419F" w:rsidTr="001D7E70">
        <w:trPr>
          <w:trHeight w:val="660"/>
          <w:jc w:val="center"/>
        </w:trPr>
        <w:tc>
          <w:tcPr>
            <w:tcW w:w="1911" w:type="dxa"/>
          </w:tcPr>
          <w:p w:rsidR="001D7E70" w:rsidRDefault="001D7E70" w:rsidP="00AC7D74">
            <w:pPr>
              <w:autoSpaceDE w:val="0"/>
              <w:autoSpaceDN w:val="0"/>
              <w:adjustRightInd w:val="0"/>
              <w:rPr>
                <w:rFonts w:ascii="標楷體" w:eastAsia="標楷體" w:hAnsi="標楷體" w:cs="TimesNewRomanPSMT"/>
                <w:kern w:val="0"/>
              </w:rPr>
            </w:pPr>
            <w:r w:rsidRPr="00F87C4D">
              <w:rPr>
                <w:rFonts w:ascii="標楷體" w:eastAsia="標楷體" w:hAnsi="標楷體" w:cs="TimesNewRomanPSMT"/>
                <w:kern w:val="0"/>
              </w:rPr>
              <w:t>08:5</w:t>
            </w:r>
            <w:r w:rsidR="00AC7D74">
              <w:rPr>
                <w:rFonts w:ascii="標楷體" w:eastAsia="標楷體" w:hAnsi="標楷體" w:cs="TimesNewRomanPSMT" w:hint="eastAsia"/>
                <w:kern w:val="0"/>
              </w:rPr>
              <w:t>5</w:t>
            </w:r>
            <w:r w:rsidRPr="00F87C4D">
              <w:rPr>
                <w:rFonts w:ascii="標楷體" w:eastAsia="標楷體" w:hAnsi="標楷體" w:cs="TimesNewRomanPSMT"/>
                <w:kern w:val="0"/>
              </w:rPr>
              <w:t>-0</w:t>
            </w:r>
            <w:r>
              <w:rPr>
                <w:rFonts w:ascii="標楷體" w:eastAsia="標楷體" w:hAnsi="標楷體" w:cs="TimesNewRomanPSMT" w:hint="eastAsia"/>
                <w:kern w:val="0"/>
              </w:rPr>
              <w:t>9</w:t>
            </w:r>
            <w:r w:rsidRPr="00F87C4D">
              <w:rPr>
                <w:rFonts w:ascii="標楷體" w:eastAsia="標楷體" w:hAnsi="標楷體" w:cs="TimesNewRomanPSMT"/>
                <w:kern w:val="0"/>
              </w:rPr>
              <w:t>:</w:t>
            </w:r>
            <w:r>
              <w:rPr>
                <w:rFonts w:ascii="標楷體" w:eastAsia="標楷體" w:hAnsi="標楷體" w:cs="TimesNewRomanPSMT" w:hint="eastAsia"/>
                <w:kern w:val="0"/>
              </w:rPr>
              <w:t>0</w:t>
            </w:r>
            <w:r w:rsidRPr="00F87C4D">
              <w:rPr>
                <w:rFonts w:ascii="標楷體" w:eastAsia="標楷體" w:hAnsi="標楷體" w:cs="TimesNewRomanPSMT"/>
                <w:kern w:val="0"/>
              </w:rPr>
              <w:t>5</w:t>
            </w:r>
          </w:p>
        </w:tc>
        <w:tc>
          <w:tcPr>
            <w:tcW w:w="2569" w:type="dxa"/>
          </w:tcPr>
          <w:p w:rsidR="001D7E70" w:rsidRPr="00E5419F" w:rsidRDefault="001D7E70" w:rsidP="003B3787">
            <w:pPr>
              <w:autoSpaceDE w:val="0"/>
              <w:autoSpaceDN w:val="0"/>
              <w:adjustRightInd w:val="0"/>
              <w:rPr>
                <w:rFonts w:ascii="標楷體" w:eastAsia="標楷體" w:hAnsi="標楷體" w:cs="ArialUnicodeMS"/>
                <w:kern w:val="0"/>
              </w:rPr>
            </w:pPr>
            <w:r w:rsidRPr="00F87C4D">
              <w:rPr>
                <w:rFonts w:ascii="標楷體" w:eastAsia="標楷體" w:hAnsi="標楷體" w:cs="ArialUnicodeMS" w:hint="eastAsia"/>
                <w:kern w:val="0"/>
              </w:rPr>
              <w:t>活力無限</w:t>
            </w:r>
          </w:p>
        </w:tc>
        <w:tc>
          <w:tcPr>
            <w:tcW w:w="5113" w:type="dxa"/>
          </w:tcPr>
          <w:p w:rsidR="001D7E70" w:rsidRPr="00E5419F" w:rsidRDefault="001D7E70" w:rsidP="003B3787">
            <w:pPr>
              <w:autoSpaceDE w:val="0"/>
              <w:autoSpaceDN w:val="0"/>
              <w:adjustRightInd w:val="0"/>
              <w:rPr>
                <w:rFonts w:ascii="標楷體" w:eastAsia="標楷體" w:hAnsi="標楷體" w:cs="ArialUnicodeMS"/>
                <w:kern w:val="0"/>
              </w:rPr>
            </w:pPr>
            <w:r w:rsidRPr="00F87C4D">
              <w:rPr>
                <w:rFonts w:ascii="標楷體" w:eastAsia="標楷體" w:hAnsi="標楷體" w:cs="ArialUnicodeMS" w:hint="eastAsia"/>
                <w:kern w:val="0"/>
              </w:rPr>
              <w:t>體操表演(麗湖國小)</w:t>
            </w:r>
          </w:p>
        </w:tc>
      </w:tr>
      <w:tr w:rsidR="001D7E70" w:rsidRPr="00E5419F" w:rsidTr="001D7E70">
        <w:trPr>
          <w:trHeight w:val="660"/>
          <w:jc w:val="center"/>
        </w:trPr>
        <w:tc>
          <w:tcPr>
            <w:tcW w:w="1911" w:type="dxa"/>
          </w:tcPr>
          <w:p w:rsidR="001D7E70" w:rsidRPr="00F87C4D" w:rsidRDefault="001D7E70" w:rsidP="00F87C4D">
            <w:pPr>
              <w:autoSpaceDE w:val="0"/>
              <w:autoSpaceDN w:val="0"/>
              <w:adjustRightInd w:val="0"/>
              <w:rPr>
                <w:rFonts w:ascii="標楷體" w:eastAsia="標楷體" w:hAnsi="標楷體" w:cs="TimesNewRomanPSMT"/>
                <w:kern w:val="0"/>
              </w:rPr>
            </w:pPr>
            <w:r w:rsidRPr="00F87C4D">
              <w:rPr>
                <w:rFonts w:ascii="標楷體" w:eastAsia="標楷體" w:hAnsi="標楷體" w:cs="TimesNewRomanPSMT"/>
                <w:kern w:val="0"/>
              </w:rPr>
              <w:t>09:</w:t>
            </w:r>
            <w:r>
              <w:rPr>
                <w:rFonts w:ascii="標楷體" w:eastAsia="標楷體" w:hAnsi="標楷體" w:cs="TimesNewRomanPSMT" w:hint="eastAsia"/>
                <w:kern w:val="0"/>
              </w:rPr>
              <w:t>05</w:t>
            </w:r>
            <w:r w:rsidRPr="00F87C4D">
              <w:rPr>
                <w:rFonts w:ascii="標楷體" w:eastAsia="標楷體" w:hAnsi="標楷體" w:cs="TimesNewRomanPSMT"/>
                <w:kern w:val="0"/>
              </w:rPr>
              <w:t>-09:</w:t>
            </w:r>
            <w:r>
              <w:rPr>
                <w:rFonts w:ascii="標楷體" w:eastAsia="標楷體" w:hAnsi="標楷體" w:cs="TimesNewRomanPSMT" w:hint="eastAsia"/>
                <w:kern w:val="0"/>
              </w:rPr>
              <w:t>10</w:t>
            </w:r>
          </w:p>
        </w:tc>
        <w:tc>
          <w:tcPr>
            <w:tcW w:w="2569" w:type="dxa"/>
          </w:tcPr>
          <w:p w:rsidR="001D7E70" w:rsidRPr="00F87C4D" w:rsidRDefault="00AC7D74" w:rsidP="003B3787">
            <w:pPr>
              <w:autoSpaceDE w:val="0"/>
              <w:autoSpaceDN w:val="0"/>
              <w:adjustRightInd w:val="0"/>
              <w:rPr>
                <w:rFonts w:ascii="標楷體" w:eastAsia="標楷體" w:hAnsi="標楷體" w:cs="ArialUnicodeMS"/>
                <w:kern w:val="0"/>
              </w:rPr>
            </w:pPr>
            <w:r>
              <w:rPr>
                <w:rFonts w:ascii="標楷體" w:eastAsia="標楷體" w:hAnsi="標楷體" w:cs="ArialUnicodeMS" w:hint="eastAsia"/>
                <w:kern w:val="0"/>
              </w:rPr>
              <w:t>第一階段</w:t>
            </w:r>
            <w:r w:rsidR="001D7E70" w:rsidRPr="00F87C4D">
              <w:rPr>
                <w:rFonts w:ascii="標楷體" w:eastAsia="標楷體" w:hAnsi="標楷體" w:cs="ArialUnicodeMS" w:hint="eastAsia"/>
                <w:kern w:val="0"/>
              </w:rPr>
              <w:t>頒獎</w:t>
            </w:r>
          </w:p>
        </w:tc>
        <w:tc>
          <w:tcPr>
            <w:tcW w:w="5113" w:type="dxa"/>
          </w:tcPr>
          <w:p w:rsidR="001D7E70" w:rsidRPr="00D811F1" w:rsidRDefault="00AC7D74" w:rsidP="00D811F1">
            <w:pPr>
              <w:pStyle w:val="aa"/>
              <w:numPr>
                <w:ilvl w:val="0"/>
                <w:numId w:val="11"/>
              </w:numPr>
              <w:autoSpaceDE w:val="0"/>
              <w:autoSpaceDN w:val="0"/>
              <w:adjustRightInd w:val="0"/>
              <w:ind w:leftChars="0"/>
              <w:rPr>
                <w:rFonts w:ascii="標楷體" w:eastAsia="標楷體" w:hAnsi="標楷體" w:cs="ArialUnicodeMS"/>
                <w:kern w:val="0"/>
              </w:rPr>
            </w:pPr>
            <w:r w:rsidRPr="00D811F1">
              <w:rPr>
                <w:rFonts w:ascii="標楷體" w:eastAsia="標楷體" w:hAnsi="標楷體" w:cs="ArialUnicodeMS" w:hint="eastAsia"/>
                <w:kern w:val="0"/>
              </w:rPr>
              <w:t>市長頒發</w:t>
            </w:r>
            <w:r w:rsidR="001D7E70" w:rsidRPr="00D811F1">
              <w:rPr>
                <w:rFonts w:ascii="標楷體" w:eastAsia="標楷體" w:hAnsi="標楷體" w:cs="ArialUnicodeMS" w:hint="eastAsia"/>
                <w:kern w:val="0"/>
              </w:rPr>
              <w:t>創意教案徵選</w:t>
            </w:r>
            <w:r w:rsidRPr="00D811F1">
              <w:rPr>
                <w:rFonts w:ascii="標楷體" w:eastAsia="標楷體" w:hAnsi="標楷體" w:cs="ArialUnicodeMS" w:hint="eastAsia"/>
                <w:kern w:val="0"/>
              </w:rPr>
              <w:t>特優</w:t>
            </w:r>
            <w:r w:rsidR="001D7E70" w:rsidRPr="00D811F1">
              <w:rPr>
                <w:rFonts w:ascii="標楷體" w:eastAsia="標楷體" w:hAnsi="標楷體" w:cs="ArialUnicodeMS" w:hint="eastAsia"/>
                <w:kern w:val="0"/>
              </w:rPr>
              <w:t>得獎者</w:t>
            </w:r>
            <w:r w:rsidRPr="00D811F1">
              <w:rPr>
                <w:rFonts w:ascii="標楷體" w:eastAsia="標楷體" w:hAnsi="標楷體" w:cs="ArialUnicodeMS"/>
                <w:kern w:val="0"/>
              </w:rPr>
              <w:t xml:space="preserve"> </w:t>
            </w:r>
          </w:p>
          <w:p w:rsidR="00D811F1" w:rsidRPr="00D811F1" w:rsidRDefault="00D811F1" w:rsidP="00D811F1">
            <w:pPr>
              <w:pStyle w:val="aa"/>
              <w:numPr>
                <w:ilvl w:val="0"/>
                <w:numId w:val="11"/>
              </w:numPr>
              <w:autoSpaceDE w:val="0"/>
              <w:autoSpaceDN w:val="0"/>
              <w:adjustRightInd w:val="0"/>
              <w:ind w:leftChars="0"/>
              <w:rPr>
                <w:rFonts w:ascii="標楷體" w:eastAsia="標楷體" w:hAnsi="標楷體" w:cs="ArialUnicodeMS"/>
                <w:kern w:val="0"/>
              </w:rPr>
            </w:pPr>
            <w:r>
              <w:rPr>
                <w:rFonts w:ascii="標楷體" w:eastAsia="標楷體" w:hAnsi="標楷體" w:cs="ArialUnicodeMS" w:hint="eastAsia"/>
                <w:kern w:val="0"/>
              </w:rPr>
              <w:t>市長頒發各學層學生家長聯合會感謝狀</w:t>
            </w:r>
          </w:p>
        </w:tc>
      </w:tr>
      <w:tr w:rsidR="001D7E70" w:rsidRPr="00E5419F" w:rsidTr="001D7E70">
        <w:trPr>
          <w:trHeight w:val="659"/>
          <w:jc w:val="center"/>
        </w:trPr>
        <w:tc>
          <w:tcPr>
            <w:tcW w:w="1911" w:type="dxa"/>
          </w:tcPr>
          <w:p w:rsidR="001D7E70" w:rsidRPr="00E5419F" w:rsidRDefault="001D7E70" w:rsidP="00F87C4D">
            <w:pPr>
              <w:autoSpaceDE w:val="0"/>
              <w:autoSpaceDN w:val="0"/>
              <w:adjustRightInd w:val="0"/>
              <w:rPr>
                <w:rFonts w:ascii="標楷體" w:eastAsia="標楷體" w:hAnsi="標楷體" w:cs="TimesNewRomanPSMT"/>
                <w:kern w:val="0"/>
              </w:rPr>
            </w:pPr>
            <w:r w:rsidRPr="00B810C3">
              <w:rPr>
                <w:rFonts w:ascii="標楷體" w:eastAsia="標楷體" w:hAnsi="標楷體" w:cs="TimesNewRomanPSMT"/>
                <w:kern w:val="0"/>
              </w:rPr>
              <w:t>09:</w:t>
            </w:r>
            <w:r>
              <w:rPr>
                <w:rFonts w:ascii="標楷體" w:eastAsia="標楷體" w:hAnsi="標楷體" w:cs="TimesNewRomanPSMT" w:hint="eastAsia"/>
                <w:kern w:val="0"/>
              </w:rPr>
              <w:t>10</w:t>
            </w:r>
            <w:r w:rsidRPr="00B810C3">
              <w:rPr>
                <w:rFonts w:ascii="標楷體" w:eastAsia="標楷體" w:hAnsi="標楷體" w:cs="TimesNewRomanPSMT"/>
                <w:kern w:val="0"/>
              </w:rPr>
              <w:t>-09:</w:t>
            </w:r>
            <w:r>
              <w:rPr>
                <w:rFonts w:ascii="標楷體" w:eastAsia="標楷體" w:hAnsi="標楷體" w:cs="TimesNewRomanPSMT" w:hint="eastAsia"/>
                <w:kern w:val="0"/>
              </w:rPr>
              <w:t>15</w:t>
            </w:r>
          </w:p>
        </w:tc>
        <w:tc>
          <w:tcPr>
            <w:tcW w:w="2569" w:type="dxa"/>
          </w:tcPr>
          <w:p w:rsidR="001D7E70" w:rsidRPr="00E5419F" w:rsidRDefault="001D7E70" w:rsidP="003B3787">
            <w:pPr>
              <w:autoSpaceDE w:val="0"/>
              <w:autoSpaceDN w:val="0"/>
              <w:adjustRightInd w:val="0"/>
              <w:rPr>
                <w:rFonts w:ascii="標楷體" w:eastAsia="標楷體" w:hAnsi="標楷體" w:cs="ArialUnicodeMS"/>
                <w:kern w:val="0"/>
              </w:rPr>
            </w:pPr>
            <w:r w:rsidRPr="00E2307C">
              <w:rPr>
                <w:rFonts w:ascii="標楷體" w:eastAsia="標楷體" w:hAnsi="標楷體" w:cs="ArialUnicodeMS" w:hint="eastAsia"/>
                <w:kern w:val="0"/>
              </w:rPr>
              <w:t>市長致詞-柯市長文哲</w:t>
            </w:r>
          </w:p>
        </w:tc>
        <w:tc>
          <w:tcPr>
            <w:tcW w:w="5113" w:type="dxa"/>
          </w:tcPr>
          <w:p w:rsidR="001D7E70" w:rsidRPr="00E5419F" w:rsidRDefault="001D7E70" w:rsidP="003B3787">
            <w:pPr>
              <w:autoSpaceDE w:val="0"/>
              <w:autoSpaceDN w:val="0"/>
              <w:adjustRightInd w:val="0"/>
              <w:rPr>
                <w:rFonts w:ascii="標楷體" w:eastAsia="標楷體" w:hAnsi="標楷體" w:cs="ArialUnicodeMS"/>
                <w:kern w:val="0"/>
              </w:rPr>
            </w:pPr>
          </w:p>
        </w:tc>
      </w:tr>
      <w:tr w:rsidR="001D7E70" w:rsidRPr="00E5419F" w:rsidTr="001D7E70">
        <w:trPr>
          <w:trHeight w:val="659"/>
          <w:jc w:val="center"/>
        </w:trPr>
        <w:tc>
          <w:tcPr>
            <w:tcW w:w="1911" w:type="dxa"/>
          </w:tcPr>
          <w:p w:rsidR="001D7E70" w:rsidRPr="00B810C3" w:rsidRDefault="001D7E70" w:rsidP="00F87C4D">
            <w:pPr>
              <w:rPr>
                <w:rFonts w:ascii="標楷體" w:eastAsia="標楷體" w:hAnsi="標楷體"/>
              </w:rPr>
            </w:pPr>
            <w:r w:rsidRPr="00B810C3">
              <w:rPr>
                <w:rFonts w:ascii="標楷體" w:eastAsia="標楷體" w:hAnsi="標楷體" w:hint="eastAsia"/>
              </w:rPr>
              <w:t>09:</w:t>
            </w:r>
            <w:r>
              <w:rPr>
                <w:rFonts w:ascii="標楷體" w:eastAsia="標楷體" w:hAnsi="標楷體" w:hint="eastAsia"/>
              </w:rPr>
              <w:t>15</w:t>
            </w:r>
            <w:r w:rsidRPr="00B810C3">
              <w:rPr>
                <w:rFonts w:ascii="標楷體" w:eastAsia="標楷體" w:hAnsi="標楷體" w:hint="eastAsia"/>
              </w:rPr>
              <w:t>-09:</w:t>
            </w:r>
            <w:r>
              <w:rPr>
                <w:rFonts w:ascii="標楷體" w:eastAsia="標楷體" w:hAnsi="標楷體" w:hint="eastAsia"/>
              </w:rPr>
              <w:t>20</w:t>
            </w:r>
          </w:p>
        </w:tc>
        <w:tc>
          <w:tcPr>
            <w:tcW w:w="2569" w:type="dxa"/>
          </w:tcPr>
          <w:p w:rsidR="001D7E70" w:rsidRPr="00B810C3" w:rsidRDefault="001D7E70" w:rsidP="00B810C3">
            <w:pPr>
              <w:rPr>
                <w:rFonts w:ascii="標楷體" w:eastAsia="標楷體" w:hAnsi="標楷體"/>
              </w:rPr>
            </w:pPr>
            <w:r w:rsidRPr="008F6661">
              <w:rPr>
                <w:rFonts w:ascii="標楷體" w:eastAsia="標楷體" w:hAnsi="標楷體" w:cs="ArialUnicodeMS" w:hint="eastAsia"/>
                <w:kern w:val="0"/>
              </w:rPr>
              <w:t>課程成果嘉年華</w:t>
            </w:r>
            <w:r>
              <w:rPr>
                <w:rFonts w:ascii="標楷體" w:eastAsia="標楷體" w:hAnsi="標楷體" w:cs="ArialUnicodeMS" w:hint="eastAsia"/>
                <w:kern w:val="0"/>
              </w:rPr>
              <w:t>啟動儀式</w:t>
            </w:r>
          </w:p>
        </w:tc>
        <w:tc>
          <w:tcPr>
            <w:tcW w:w="5113" w:type="dxa"/>
          </w:tcPr>
          <w:p w:rsidR="001D7E70" w:rsidRPr="00B810C3" w:rsidRDefault="001D7E70" w:rsidP="00267D04">
            <w:pPr>
              <w:rPr>
                <w:rFonts w:ascii="標楷體" w:eastAsia="標楷體" w:hAnsi="標楷體"/>
              </w:rPr>
            </w:pPr>
            <w:r w:rsidRPr="00620BE0">
              <w:rPr>
                <w:rFonts w:ascii="標楷體" w:eastAsia="標楷體" w:hAnsi="標楷體" w:hint="eastAsia"/>
              </w:rPr>
              <w:t>由與會人員(市長、</w:t>
            </w:r>
            <w:r w:rsidR="00267D04">
              <w:rPr>
                <w:rFonts w:ascii="標楷體" w:eastAsia="標楷體" w:hAnsi="標楷體" w:hint="eastAsia"/>
              </w:rPr>
              <w:t>秘書長、</w:t>
            </w:r>
            <w:r w:rsidRPr="00620BE0">
              <w:rPr>
                <w:rFonts w:ascii="標楷體" w:eastAsia="標楷體" w:hAnsi="標楷體" w:hint="eastAsia"/>
              </w:rPr>
              <w:t>局長、校長</w:t>
            </w:r>
            <w:r w:rsidR="00267D04">
              <w:rPr>
                <w:rFonts w:ascii="標楷體" w:eastAsia="標楷體" w:hAnsi="標楷體" w:hint="eastAsia"/>
              </w:rPr>
              <w:t>代表</w:t>
            </w:r>
            <w:r w:rsidRPr="00620BE0">
              <w:rPr>
                <w:rFonts w:ascii="標楷體" w:eastAsia="標楷體" w:hAnsi="標楷體" w:hint="eastAsia"/>
              </w:rPr>
              <w:t>、家長代表、學生代表)持五大洲拼圖，合力拚圖完成世界地圖，共同宣示「2017臺北世界大學運動會學生親善加油團辦理國際教育融入課程成果嘉年華」啟動。</w:t>
            </w:r>
          </w:p>
        </w:tc>
      </w:tr>
      <w:tr w:rsidR="001D7E70" w:rsidRPr="00E5419F" w:rsidTr="001D7E70">
        <w:trPr>
          <w:trHeight w:val="558"/>
          <w:jc w:val="center"/>
        </w:trPr>
        <w:tc>
          <w:tcPr>
            <w:tcW w:w="1911" w:type="dxa"/>
            <w:hideMark/>
          </w:tcPr>
          <w:p w:rsidR="001D7E70" w:rsidRPr="00E5419F" w:rsidRDefault="001D7E70" w:rsidP="00876F9D">
            <w:pPr>
              <w:rPr>
                <w:rFonts w:ascii="標楷體" w:eastAsia="標楷體" w:hAnsi="標楷體"/>
              </w:rPr>
            </w:pPr>
            <w:r w:rsidRPr="00E5419F">
              <w:rPr>
                <w:rFonts w:ascii="標楷體" w:eastAsia="標楷體" w:hAnsi="標楷體"/>
              </w:rPr>
              <w:t>09:</w:t>
            </w:r>
            <w:r>
              <w:rPr>
                <w:rFonts w:ascii="標楷體" w:eastAsia="標楷體" w:hAnsi="標楷體" w:hint="eastAsia"/>
              </w:rPr>
              <w:t>2</w:t>
            </w:r>
            <w:r w:rsidRPr="00E5419F">
              <w:rPr>
                <w:rFonts w:ascii="標楷體" w:eastAsia="標楷體" w:hAnsi="標楷體" w:hint="eastAsia"/>
              </w:rPr>
              <w:t>0</w:t>
            </w:r>
            <w:r w:rsidRPr="00E5419F">
              <w:rPr>
                <w:rFonts w:ascii="標楷體" w:eastAsia="標楷體" w:hAnsi="標楷體"/>
              </w:rPr>
              <w:t>~</w:t>
            </w:r>
            <w:r>
              <w:rPr>
                <w:rFonts w:ascii="標楷體" w:eastAsia="標楷體" w:hAnsi="標楷體" w:hint="eastAsia"/>
              </w:rPr>
              <w:t>09:50</w:t>
            </w:r>
          </w:p>
        </w:tc>
        <w:tc>
          <w:tcPr>
            <w:tcW w:w="2569" w:type="dxa"/>
            <w:hideMark/>
          </w:tcPr>
          <w:p w:rsidR="001D7E70" w:rsidRPr="00E2307C" w:rsidRDefault="001D7E70" w:rsidP="003B3787">
            <w:pPr>
              <w:autoSpaceDE w:val="0"/>
              <w:autoSpaceDN w:val="0"/>
              <w:adjustRightInd w:val="0"/>
              <w:rPr>
                <w:rFonts w:ascii="標楷體" w:eastAsia="標楷體" w:hAnsi="標楷體" w:cs="ArialUnicodeMS"/>
                <w:kern w:val="0"/>
              </w:rPr>
            </w:pPr>
            <w:r w:rsidRPr="00E2307C">
              <w:rPr>
                <w:rFonts w:ascii="標楷體" w:eastAsia="標楷體" w:hAnsi="標楷體" w:cs="ArialUnicodeMS" w:hint="eastAsia"/>
                <w:kern w:val="0"/>
              </w:rPr>
              <w:t>1.</w:t>
            </w:r>
            <w:r w:rsidRPr="00E5419F">
              <w:rPr>
                <w:rFonts w:ascii="標楷體" w:eastAsia="標楷體" w:hAnsi="標楷體" w:hint="eastAsia"/>
              </w:rPr>
              <w:t>節目表演</w:t>
            </w:r>
          </w:p>
          <w:p w:rsidR="001D7E70" w:rsidRDefault="001D7E70" w:rsidP="00620BE0">
            <w:pPr>
              <w:rPr>
                <w:rFonts w:ascii="標楷體" w:eastAsia="標楷體" w:hAnsi="標楷體"/>
              </w:rPr>
            </w:pPr>
            <w:r w:rsidRPr="00E2307C">
              <w:rPr>
                <w:rFonts w:ascii="標楷體" w:eastAsia="標楷體" w:hAnsi="標楷體" w:cs="ArialUnicodeMS" w:hint="eastAsia"/>
                <w:kern w:val="0"/>
              </w:rPr>
              <w:t>(1)</w:t>
            </w:r>
            <w:r w:rsidRPr="00E2307C">
              <w:rPr>
                <w:rFonts w:ascii="標楷體" w:eastAsia="標楷體" w:hAnsi="標楷體" w:cs="ArialUnicodeMS" w:hint="eastAsia"/>
                <w:kern w:val="0"/>
              </w:rPr>
              <w:tab/>
            </w:r>
            <w:r>
              <w:rPr>
                <w:rFonts w:ascii="標楷體" w:eastAsia="標楷體" w:hAnsi="標楷體" w:hint="eastAsia"/>
              </w:rPr>
              <w:t>世大運運動操-</w:t>
            </w:r>
            <w:r w:rsidRPr="00717CB2">
              <w:rPr>
                <w:rFonts w:ascii="標楷體" w:eastAsia="標楷體" w:hAnsi="標楷體" w:hint="eastAsia"/>
              </w:rPr>
              <w:t>校園sh150</w:t>
            </w:r>
            <w:r>
              <w:rPr>
                <w:rFonts w:ascii="標楷體" w:eastAsia="標楷體" w:hAnsi="標楷體" w:hint="eastAsia"/>
              </w:rPr>
              <w:t>推廣篇</w:t>
            </w:r>
          </w:p>
          <w:p w:rsidR="001D7E70" w:rsidRPr="00717CB2" w:rsidRDefault="001D7E70" w:rsidP="00620BE0">
            <w:pPr>
              <w:rPr>
                <w:rFonts w:ascii="標楷體" w:eastAsia="標楷體" w:hAnsi="標楷體"/>
              </w:rPr>
            </w:pPr>
            <w:r w:rsidRPr="00717CB2">
              <w:rPr>
                <w:rFonts w:ascii="標楷體" w:eastAsia="標楷體" w:hAnsi="標楷體" w:hint="eastAsia"/>
              </w:rPr>
              <w:t>(嗨！嗨！動起來)</w:t>
            </w:r>
          </w:p>
          <w:p w:rsidR="001D7E70"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1D7E70" w:rsidRPr="00E5419F"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r>
              <w:rPr>
                <w:rFonts w:ascii="標楷體" w:eastAsia="標楷體" w:hAnsi="標楷體" w:cs="ArialUnicodeMS" w:hint="eastAsia"/>
                <w:kern w:val="0"/>
              </w:rPr>
              <w:t>(2)</w:t>
            </w:r>
            <w:r w:rsidRPr="00E2307C">
              <w:rPr>
                <w:rFonts w:ascii="標楷體" w:eastAsia="標楷體" w:hAnsi="標楷體" w:cs="ArialUnicodeMS" w:hint="eastAsia"/>
                <w:kern w:val="0"/>
              </w:rPr>
              <w:t xml:space="preserve"> 活鈴活現</w:t>
            </w:r>
          </w:p>
          <w:p w:rsidR="001D7E70"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1D7E70" w:rsidRPr="00E5419F" w:rsidRDefault="001D7E70" w:rsidP="003B3787">
            <w:pPr>
              <w:rPr>
                <w:rFonts w:ascii="標楷體" w:eastAsia="標楷體" w:hAnsi="標楷體" w:cs="ArialUnicodeMS"/>
                <w:kern w:val="0"/>
              </w:rPr>
            </w:pPr>
          </w:p>
        </w:tc>
        <w:tc>
          <w:tcPr>
            <w:tcW w:w="5113" w:type="dxa"/>
          </w:tcPr>
          <w:p w:rsidR="001D7E70" w:rsidRDefault="001D7E70" w:rsidP="003B3787">
            <w:pPr>
              <w:autoSpaceDE w:val="0"/>
              <w:autoSpaceDN w:val="0"/>
              <w:adjustRightInd w:val="0"/>
              <w:rPr>
                <w:rFonts w:ascii="標楷體" w:eastAsia="標楷體" w:hAnsi="標楷體" w:cs="ArialUnicodeMS"/>
                <w:kern w:val="0"/>
              </w:rPr>
            </w:pPr>
            <w:r w:rsidRPr="00E2307C">
              <w:rPr>
                <w:rFonts w:ascii="標楷體" w:eastAsia="標楷體" w:hAnsi="標楷體" w:cs="ArialUnicodeMS"/>
                <w:kern w:val="0"/>
              </w:rPr>
              <w:t>09:</w:t>
            </w:r>
            <w:r>
              <w:rPr>
                <w:rFonts w:ascii="標楷體" w:eastAsia="標楷體" w:hAnsi="標楷體" w:cs="ArialUnicodeMS" w:hint="eastAsia"/>
                <w:kern w:val="0"/>
              </w:rPr>
              <w:t>2</w:t>
            </w:r>
            <w:r w:rsidRPr="00E2307C">
              <w:rPr>
                <w:rFonts w:ascii="標楷體" w:eastAsia="標楷體" w:hAnsi="標楷體" w:cs="ArialUnicodeMS"/>
                <w:kern w:val="0"/>
              </w:rPr>
              <w:t>0-09:</w:t>
            </w:r>
            <w:r>
              <w:rPr>
                <w:rFonts w:ascii="標楷體" w:eastAsia="標楷體" w:hAnsi="標楷體" w:cs="ArialUnicodeMS" w:hint="eastAsia"/>
                <w:kern w:val="0"/>
              </w:rPr>
              <w:t>3</w:t>
            </w:r>
            <w:r w:rsidRPr="00E2307C">
              <w:rPr>
                <w:rFonts w:ascii="標楷體" w:eastAsia="標楷體" w:hAnsi="標楷體" w:cs="ArialUnicodeMS"/>
                <w:kern w:val="0"/>
              </w:rPr>
              <w:t>0</w:t>
            </w:r>
          </w:p>
          <w:p w:rsidR="001D7E70" w:rsidRPr="00620BE0" w:rsidRDefault="001D7E70" w:rsidP="00620BE0">
            <w:pPr>
              <w:pStyle w:val="aa"/>
              <w:numPr>
                <w:ilvl w:val="0"/>
                <w:numId w:val="9"/>
              </w:numPr>
              <w:autoSpaceDE w:val="0"/>
              <w:autoSpaceDN w:val="0"/>
              <w:adjustRightInd w:val="0"/>
              <w:ind w:leftChars="0"/>
              <w:rPr>
                <w:rFonts w:ascii="標楷體" w:eastAsia="標楷體" w:hAnsi="標楷體"/>
              </w:rPr>
            </w:pPr>
            <w:r w:rsidRPr="00620BE0">
              <w:rPr>
                <w:rFonts w:ascii="標楷體" w:eastAsia="標楷體" w:hAnsi="標楷體" w:cs="ArialUnicodeMS" w:hint="eastAsia"/>
                <w:kern w:val="0"/>
              </w:rPr>
              <w:t>北一女中熱舞社</w:t>
            </w:r>
            <w:r>
              <w:rPr>
                <w:rFonts w:ascii="標楷體" w:eastAsia="標楷體" w:hAnsi="標楷體" w:cs="ArialUnicodeMS" w:hint="eastAsia"/>
                <w:kern w:val="0"/>
              </w:rPr>
              <w:t>和熊讚</w:t>
            </w:r>
            <w:r w:rsidRPr="00620BE0">
              <w:rPr>
                <w:rFonts w:ascii="標楷體" w:eastAsia="標楷體" w:hAnsi="標楷體" w:hint="eastAsia"/>
              </w:rPr>
              <w:t>熊讚邀請全體與會人員跳世大運運動操-校園</w:t>
            </w:r>
            <w:r w:rsidR="004971E8">
              <w:rPr>
                <w:rFonts w:ascii="標楷體" w:eastAsia="標楷體" w:hAnsi="標楷體" w:hint="eastAsia"/>
              </w:rPr>
              <w:t>SH</w:t>
            </w:r>
            <w:r w:rsidRPr="00620BE0">
              <w:rPr>
                <w:rFonts w:ascii="標楷體" w:eastAsia="標楷體" w:hAnsi="標楷體" w:hint="eastAsia"/>
              </w:rPr>
              <w:t>150推廣篇</w:t>
            </w:r>
            <w:r w:rsidR="004971E8">
              <w:rPr>
                <w:rFonts w:ascii="標楷體" w:eastAsia="標楷體" w:hAnsi="標楷體" w:hint="eastAsia"/>
              </w:rPr>
              <w:t>，活動進行前，請各副總召學校，每校20位學生於舞台前指定位置準備，其餘學校學生於各校攤位前準備，全員一起跳</w:t>
            </w:r>
          </w:p>
          <w:p w:rsidR="001D7E70" w:rsidRPr="00620BE0" w:rsidRDefault="001D7E70" w:rsidP="007E12A8">
            <w:pPr>
              <w:pStyle w:val="aa"/>
              <w:numPr>
                <w:ilvl w:val="0"/>
                <w:numId w:val="9"/>
              </w:numPr>
              <w:ind w:leftChars="0"/>
              <w:rPr>
                <w:rFonts w:ascii="標楷體" w:eastAsia="標楷體" w:hAnsi="標楷體" w:cs="ArialUnicodeMS"/>
                <w:kern w:val="0"/>
              </w:rPr>
            </w:pPr>
            <w:r>
              <w:rPr>
                <w:rFonts w:ascii="標楷體" w:eastAsia="標楷體" w:hAnsi="標楷體" w:cs="ArialUnicodeMS" w:hint="eastAsia"/>
                <w:kern w:val="0"/>
              </w:rPr>
              <w:t>世大運</w:t>
            </w:r>
            <w:r w:rsidRPr="00620BE0">
              <w:rPr>
                <w:rFonts w:ascii="標楷體" w:eastAsia="標楷體" w:hAnsi="標楷體" w:cs="ArialUnicodeMS" w:hint="eastAsia"/>
                <w:kern w:val="0"/>
              </w:rPr>
              <w:t>操</w:t>
            </w:r>
            <w:r w:rsidR="007E12A8" w:rsidRPr="007E12A8">
              <w:rPr>
                <w:rFonts w:ascii="標楷體" w:eastAsia="標楷體" w:hAnsi="標楷體" w:cs="ArialUnicodeMS" w:hint="eastAsia"/>
                <w:kern w:val="0"/>
              </w:rPr>
              <w:t>運動操</w:t>
            </w:r>
            <w:r w:rsidRPr="00620BE0">
              <w:rPr>
                <w:rFonts w:ascii="標楷體" w:eastAsia="標楷體" w:hAnsi="標楷體" w:cs="ArialUnicodeMS" w:hint="eastAsia"/>
                <w:kern w:val="0"/>
              </w:rPr>
              <w:t>表演</w:t>
            </w:r>
            <w:r>
              <w:rPr>
                <w:rFonts w:ascii="標楷體" w:eastAsia="標楷體" w:hAnsi="標楷體" w:cs="ArialUnicodeMS" w:hint="eastAsia"/>
                <w:kern w:val="0"/>
              </w:rPr>
              <w:t>同時</w:t>
            </w:r>
            <w:r w:rsidRPr="00620BE0">
              <w:rPr>
                <w:rFonts w:ascii="標楷體" w:eastAsia="標楷體" w:hAnsi="標楷體" w:cs="ArialUnicodeMS" w:hint="eastAsia"/>
                <w:kern w:val="0"/>
              </w:rPr>
              <w:t>，由局長</w:t>
            </w:r>
            <w:r>
              <w:rPr>
                <w:rFonts w:ascii="標楷體" w:eastAsia="標楷體" w:hAnsi="標楷體" w:cs="ArialUnicodeMS" w:hint="eastAsia"/>
                <w:kern w:val="0"/>
              </w:rPr>
              <w:t>偕同工作小組校長，</w:t>
            </w:r>
            <w:r w:rsidRPr="00620BE0">
              <w:rPr>
                <w:rFonts w:ascii="標楷體" w:eastAsia="標楷體" w:hAnsi="標楷體" w:cs="ArialUnicodeMS" w:hint="eastAsia"/>
                <w:kern w:val="0"/>
              </w:rPr>
              <w:t>陪同市長巡視設攤區，並排定各洲一個攤位請市長參加「一起世大運、遨遊五大洲」闖關活動。</w:t>
            </w:r>
          </w:p>
          <w:p w:rsidR="001D7E70" w:rsidRDefault="001D7E70"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AC7D74" w:rsidRDefault="00AC7D74" w:rsidP="003B3787">
            <w:pPr>
              <w:autoSpaceDE w:val="0"/>
              <w:autoSpaceDN w:val="0"/>
              <w:adjustRightInd w:val="0"/>
              <w:rPr>
                <w:rFonts w:ascii="標楷體" w:eastAsia="標楷體" w:hAnsi="標楷體" w:cs="ArialUnicodeMS"/>
                <w:kern w:val="0"/>
              </w:rPr>
            </w:pPr>
          </w:p>
          <w:p w:rsidR="00AC7D74" w:rsidRDefault="00AC7D74" w:rsidP="003B3787">
            <w:pPr>
              <w:autoSpaceDE w:val="0"/>
              <w:autoSpaceDN w:val="0"/>
              <w:adjustRightInd w:val="0"/>
              <w:rPr>
                <w:rFonts w:ascii="標楷體" w:eastAsia="標楷體" w:hAnsi="標楷體" w:cs="ArialUnicodeMS"/>
                <w:kern w:val="0"/>
              </w:rPr>
            </w:pPr>
          </w:p>
          <w:p w:rsidR="001D7E70" w:rsidRDefault="001D7E70" w:rsidP="003B3787">
            <w:pPr>
              <w:autoSpaceDE w:val="0"/>
              <w:autoSpaceDN w:val="0"/>
              <w:adjustRightInd w:val="0"/>
              <w:rPr>
                <w:rFonts w:ascii="標楷體" w:eastAsia="標楷體" w:hAnsi="標楷體" w:cs="ArialUnicodeMS"/>
                <w:kern w:val="0"/>
              </w:rPr>
            </w:pPr>
          </w:p>
          <w:p w:rsidR="001D7E70" w:rsidRPr="00E5419F" w:rsidRDefault="001D7E70" w:rsidP="003B3787">
            <w:pPr>
              <w:autoSpaceDE w:val="0"/>
              <w:autoSpaceDN w:val="0"/>
              <w:adjustRightInd w:val="0"/>
              <w:rPr>
                <w:rFonts w:ascii="標楷體" w:eastAsia="標楷體" w:hAnsi="標楷體" w:cs="ArialUnicodeMS"/>
                <w:kern w:val="0"/>
              </w:rPr>
            </w:pPr>
            <w:r>
              <w:rPr>
                <w:rFonts w:ascii="標楷體" w:eastAsia="標楷體" w:hAnsi="標楷體" w:cs="ArialUnicodeMS" w:hint="eastAsia"/>
                <w:kern w:val="0"/>
              </w:rPr>
              <w:t>09:30-09:40</w:t>
            </w:r>
            <w:r w:rsidRPr="00E2307C">
              <w:rPr>
                <w:rFonts w:ascii="標楷體" w:eastAsia="標楷體" w:hAnsi="標楷體" w:cs="ArialUnicodeMS" w:hint="eastAsia"/>
                <w:kern w:val="0"/>
              </w:rPr>
              <w:t>扯鈴表演(華江高中)</w:t>
            </w:r>
          </w:p>
          <w:p w:rsidR="001D7E70" w:rsidRPr="00620BE0" w:rsidRDefault="001D7E70" w:rsidP="00620BE0">
            <w:pPr>
              <w:rPr>
                <w:rFonts w:ascii="標楷體" w:eastAsia="標楷體" w:hAnsi="標楷體"/>
              </w:rPr>
            </w:pPr>
          </w:p>
        </w:tc>
      </w:tr>
      <w:tr w:rsidR="001D7E70" w:rsidRPr="00E5419F" w:rsidTr="001D7E70">
        <w:trPr>
          <w:trHeight w:val="558"/>
          <w:jc w:val="center"/>
        </w:trPr>
        <w:tc>
          <w:tcPr>
            <w:tcW w:w="1911" w:type="dxa"/>
          </w:tcPr>
          <w:p w:rsidR="001D7E70" w:rsidRPr="00B810C3" w:rsidRDefault="001D7E70" w:rsidP="00F87C4D">
            <w:pPr>
              <w:rPr>
                <w:rFonts w:ascii="標楷體" w:eastAsia="標楷體" w:hAnsi="標楷體"/>
              </w:rPr>
            </w:pPr>
            <w:r w:rsidRPr="00620BE0">
              <w:rPr>
                <w:rFonts w:ascii="標楷體" w:eastAsia="標楷體" w:hAnsi="標楷體"/>
              </w:rPr>
              <w:lastRenderedPageBreak/>
              <w:t>09:</w:t>
            </w:r>
            <w:r>
              <w:rPr>
                <w:rFonts w:ascii="標楷體" w:eastAsia="標楷體" w:hAnsi="標楷體" w:hint="eastAsia"/>
              </w:rPr>
              <w:t>50</w:t>
            </w:r>
            <w:r w:rsidRPr="00620BE0">
              <w:rPr>
                <w:rFonts w:ascii="標楷體" w:eastAsia="標楷體" w:hAnsi="標楷體"/>
              </w:rPr>
              <w:t>-</w:t>
            </w:r>
            <w:r>
              <w:rPr>
                <w:rFonts w:ascii="標楷體" w:eastAsia="標楷體" w:hAnsi="標楷體" w:hint="eastAsia"/>
              </w:rPr>
              <w:t>10</w:t>
            </w:r>
            <w:r w:rsidRPr="00620BE0">
              <w:rPr>
                <w:rFonts w:ascii="標楷體" w:eastAsia="標楷體" w:hAnsi="標楷體"/>
              </w:rPr>
              <w:t>:</w:t>
            </w:r>
            <w:r>
              <w:rPr>
                <w:rFonts w:ascii="標楷體" w:eastAsia="標楷體" w:hAnsi="標楷體" w:hint="eastAsia"/>
              </w:rPr>
              <w:t>0</w:t>
            </w:r>
            <w:r w:rsidRPr="00620BE0">
              <w:rPr>
                <w:rFonts w:ascii="標楷體" w:eastAsia="標楷體" w:hAnsi="標楷體"/>
              </w:rPr>
              <w:t>0</w:t>
            </w:r>
          </w:p>
        </w:tc>
        <w:tc>
          <w:tcPr>
            <w:tcW w:w="2569" w:type="dxa"/>
          </w:tcPr>
          <w:p w:rsidR="001D7E70" w:rsidRPr="00B810C3" w:rsidRDefault="00AC7D74" w:rsidP="004C4D90">
            <w:pPr>
              <w:rPr>
                <w:rFonts w:ascii="標楷體" w:eastAsia="標楷體" w:hAnsi="標楷體"/>
              </w:rPr>
            </w:pPr>
            <w:r>
              <w:rPr>
                <w:rFonts w:ascii="標楷體" w:eastAsia="標楷體" w:hAnsi="標楷體" w:hint="eastAsia"/>
              </w:rPr>
              <w:t>第二階段</w:t>
            </w:r>
            <w:r w:rsidR="001D7E70" w:rsidRPr="00620BE0">
              <w:rPr>
                <w:rFonts w:ascii="標楷體" w:eastAsia="標楷體" w:hAnsi="標楷體" w:hint="eastAsia"/>
              </w:rPr>
              <w:t>頒獎</w:t>
            </w:r>
          </w:p>
        </w:tc>
        <w:tc>
          <w:tcPr>
            <w:tcW w:w="5113" w:type="dxa"/>
          </w:tcPr>
          <w:p w:rsidR="001D7E70" w:rsidRPr="00AC7D74" w:rsidRDefault="00AC7D74" w:rsidP="00AC7D74">
            <w:pPr>
              <w:pStyle w:val="aa"/>
              <w:numPr>
                <w:ilvl w:val="0"/>
                <w:numId w:val="10"/>
              </w:numPr>
              <w:ind w:leftChars="0"/>
              <w:rPr>
                <w:rFonts w:ascii="標楷體" w:eastAsia="標楷體" w:hAnsi="標楷體"/>
              </w:rPr>
            </w:pPr>
            <w:r w:rsidRPr="00AC7D74">
              <w:rPr>
                <w:rFonts w:ascii="標楷體" w:eastAsia="標楷體" w:hAnsi="標楷體" w:hint="eastAsia"/>
              </w:rPr>
              <w:t>局長頒發創</w:t>
            </w:r>
            <w:r w:rsidR="001D7E70" w:rsidRPr="00AC7D74">
              <w:rPr>
                <w:rFonts w:ascii="標楷體" w:eastAsia="標楷體" w:hAnsi="標楷體" w:hint="eastAsia"/>
              </w:rPr>
              <w:t>意教案徵選</w:t>
            </w:r>
            <w:r w:rsidRPr="00AC7D74">
              <w:rPr>
                <w:rFonts w:ascii="標楷體" w:eastAsia="標楷體" w:hAnsi="標楷體" w:hint="eastAsia"/>
              </w:rPr>
              <w:t>優選、佳作</w:t>
            </w:r>
            <w:r w:rsidR="001D7E70" w:rsidRPr="00AC7D74">
              <w:rPr>
                <w:rFonts w:ascii="標楷體" w:eastAsia="標楷體" w:hAnsi="標楷體" w:hint="eastAsia"/>
              </w:rPr>
              <w:t>得獎者</w:t>
            </w:r>
          </w:p>
          <w:p w:rsidR="00AC7D74" w:rsidRDefault="00AC7D74" w:rsidP="00AC7D74">
            <w:pPr>
              <w:pStyle w:val="aa"/>
              <w:numPr>
                <w:ilvl w:val="0"/>
                <w:numId w:val="10"/>
              </w:numPr>
              <w:ind w:leftChars="0"/>
              <w:rPr>
                <w:rFonts w:ascii="標楷體" w:eastAsia="標楷體" w:hAnsi="標楷體"/>
              </w:rPr>
            </w:pPr>
            <w:r>
              <w:rPr>
                <w:rFonts w:ascii="標楷體" w:eastAsia="標楷體" w:hAnsi="標楷體" w:hint="eastAsia"/>
              </w:rPr>
              <w:t>第一階段熊讚入校園得獎學校頒獎</w:t>
            </w:r>
          </w:p>
          <w:p w:rsidR="00557AEA" w:rsidRPr="00AC7D74" w:rsidRDefault="00557AEA" w:rsidP="00557AEA">
            <w:pPr>
              <w:pStyle w:val="aa"/>
              <w:numPr>
                <w:ilvl w:val="0"/>
                <w:numId w:val="10"/>
              </w:numPr>
              <w:ind w:leftChars="0"/>
              <w:rPr>
                <w:rFonts w:ascii="標楷體" w:eastAsia="標楷體" w:hAnsi="標楷體"/>
              </w:rPr>
            </w:pPr>
            <w:r>
              <w:rPr>
                <w:rFonts w:ascii="標楷體" w:eastAsia="標楷體" w:hAnsi="標楷體" w:hint="eastAsia"/>
              </w:rPr>
              <w:t>第一階段</w:t>
            </w:r>
            <w:r w:rsidRPr="00557AEA">
              <w:rPr>
                <w:rFonts w:ascii="標楷體" w:eastAsia="標楷體" w:hAnsi="標楷體" w:hint="eastAsia"/>
              </w:rPr>
              <w:t>世大運運動操-校園sh150推廣篇</w:t>
            </w:r>
            <w:r>
              <w:rPr>
                <w:rFonts w:ascii="標楷體" w:eastAsia="標楷體" w:hAnsi="標楷體" w:hint="eastAsia"/>
              </w:rPr>
              <w:t>推動得獎學校頒獎</w:t>
            </w:r>
          </w:p>
        </w:tc>
      </w:tr>
      <w:tr w:rsidR="001D7E70" w:rsidRPr="00E5419F" w:rsidTr="001D7E70">
        <w:trPr>
          <w:trHeight w:val="938"/>
          <w:jc w:val="center"/>
        </w:trPr>
        <w:tc>
          <w:tcPr>
            <w:tcW w:w="1911" w:type="dxa"/>
            <w:hideMark/>
          </w:tcPr>
          <w:p w:rsidR="001D7E70" w:rsidRPr="00E5419F" w:rsidRDefault="001D7E70" w:rsidP="00876F9D">
            <w:pPr>
              <w:rPr>
                <w:rFonts w:ascii="標楷體" w:eastAsia="標楷體" w:hAnsi="標楷體"/>
              </w:rPr>
            </w:pPr>
            <w:r>
              <w:rPr>
                <w:rFonts w:ascii="標楷體" w:eastAsia="標楷體" w:hAnsi="標楷體" w:hint="eastAsia"/>
              </w:rPr>
              <w:t>09:5</w:t>
            </w:r>
            <w:r w:rsidRPr="00E5419F">
              <w:rPr>
                <w:rFonts w:ascii="標楷體" w:eastAsia="標楷體" w:hAnsi="標楷體" w:hint="eastAsia"/>
              </w:rPr>
              <w:t>0~11:</w:t>
            </w:r>
            <w:r>
              <w:rPr>
                <w:rFonts w:ascii="標楷體" w:eastAsia="標楷體" w:hAnsi="標楷體" w:hint="eastAsia"/>
              </w:rPr>
              <w:t>2</w:t>
            </w:r>
            <w:r w:rsidRPr="00E5419F">
              <w:rPr>
                <w:rFonts w:ascii="標楷體" w:eastAsia="標楷體" w:hAnsi="標楷體" w:hint="eastAsia"/>
              </w:rPr>
              <w:t>0</w:t>
            </w:r>
          </w:p>
        </w:tc>
        <w:tc>
          <w:tcPr>
            <w:tcW w:w="2569" w:type="dxa"/>
            <w:hideMark/>
          </w:tcPr>
          <w:p w:rsidR="001D7E70" w:rsidRPr="00E5419F" w:rsidRDefault="001D7E70" w:rsidP="003B3787">
            <w:pPr>
              <w:rPr>
                <w:rFonts w:ascii="標楷體" w:eastAsia="標楷體" w:hAnsi="標楷體"/>
              </w:rPr>
            </w:pPr>
            <w:r w:rsidRPr="00E5419F">
              <w:rPr>
                <w:rFonts w:ascii="標楷體" w:eastAsia="標楷體" w:hAnsi="標楷體" w:hint="eastAsia"/>
              </w:rPr>
              <w:t>2017世大運各級學校國際教育融入課程成果展示</w:t>
            </w:r>
          </w:p>
        </w:tc>
        <w:tc>
          <w:tcPr>
            <w:tcW w:w="5113" w:type="dxa"/>
          </w:tcPr>
          <w:p w:rsidR="001D7E70" w:rsidRPr="00E5419F" w:rsidRDefault="001D7E70" w:rsidP="008713C6">
            <w:pPr>
              <w:pStyle w:val="aa"/>
              <w:numPr>
                <w:ilvl w:val="0"/>
                <w:numId w:val="7"/>
              </w:numPr>
              <w:ind w:leftChars="0"/>
              <w:rPr>
                <w:rFonts w:ascii="標楷體" w:eastAsia="標楷體" w:hAnsi="標楷體"/>
                <w:szCs w:val="24"/>
              </w:rPr>
            </w:pPr>
            <w:r w:rsidRPr="00E5419F">
              <w:rPr>
                <w:rFonts w:ascii="標楷體" w:eastAsia="標楷體" w:hAnsi="標楷體" w:hint="eastAsia"/>
                <w:szCs w:val="24"/>
              </w:rPr>
              <w:t>參加學校以五大洲為基準，分為五大區塊，各洲盟主學校統籌洲內學校，展現國際教育在地化之課程學習成果。</w:t>
            </w:r>
          </w:p>
          <w:p w:rsidR="001D7E70" w:rsidRPr="00E5419F" w:rsidRDefault="001D7E70" w:rsidP="008713C6">
            <w:pPr>
              <w:pStyle w:val="aa"/>
              <w:numPr>
                <w:ilvl w:val="0"/>
                <w:numId w:val="7"/>
              </w:numPr>
              <w:ind w:leftChars="0"/>
              <w:rPr>
                <w:rFonts w:ascii="標楷體" w:eastAsia="標楷體" w:hAnsi="標楷體"/>
                <w:szCs w:val="24"/>
              </w:rPr>
            </w:pPr>
            <w:r w:rsidRPr="00E5419F">
              <w:rPr>
                <w:rFonts w:ascii="標楷體" w:eastAsia="標楷體" w:hAnsi="標楷體" w:hint="eastAsia"/>
                <w:szCs w:val="24"/>
              </w:rPr>
              <w:t>各洲設攤區域進行意象佈置，如:以非洲區-叢林風、大洋洲區-海洋風、美洲區-印地安風、歐洲區-城堡風及亞洲區-民俗風等佈置主題進行場地布置，讓參與人員能具身歷其境之感。</w:t>
            </w:r>
          </w:p>
          <w:p w:rsidR="001D7E70" w:rsidRPr="00E5419F" w:rsidRDefault="001D7E70" w:rsidP="008713C6">
            <w:pPr>
              <w:pStyle w:val="aa"/>
              <w:numPr>
                <w:ilvl w:val="0"/>
                <w:numId w:val="7"/>
              </w:numPr>
              <w:ind w:leftChars="0"/>
              <w:rPr>
                <w:rFonts w:ascii="標楷體" w:eastAsia="標楷體" w:hAnsi="標楷體"/>
                <w:szCs w:val="24"/>
              </w:rPr>
            </w:pPr>
            <w:r w:rsidRPr="00E5419F">
              <w:rPr>
                <w:rFonts w:ascii="標楷體" w:eastAsia="標楷體" w:hAnsi="標楷體" w:hint="eastAsia"/>
                <w:szCs w:val="24"/>
              </w:rPr>
              <w:t>各校負責一個配對國家，並設一個攤位，攤位內應設置配對國家的國旗，以及地理、歷史、文化、經貿、體育發展項目以及特色服裝等的資訊進行展攤介紹。</w:t>
            </w:r>
          </w:p>
        </w:tc>
      </w:tr>
      <w:tr w:rsidR="00AC7D74" w:rsidRPr="00E5419F" w:rsidTr="001D7E70">
        <w:trPr>
          <w:trHeight w:val="938"/>
          <w:jc w:val="center"/>
        </w:trPr>
        <w:tc>
          <w:tcPr>
            <w:tcW w:w="1911" w:type="dxa"/>
          </w:tcPr>
          <w:p w:rsidR="00AC7D74" w:rsidRDefault="00AC7D74" w:rsidP="00AC7D74">
            <w:pPr>
              <w:rPr>
                <w:rFonts w:ascii="標楷體" w:eastAsia="標楷體" w:hAnsi="標楷體"/>
              </w:rPr>
            </w:pPr>
            <w:r>
              <w:rPr>
                <w:rFonts w:ascii="標楷體" w:eastAsia="標楷體" w:hAnsi="標楷體" w:hint="eastAsia"/>
              </w:rPr>
              <w:t>10:40-10:50</w:t>
            </w:r>
          </w:p>
        </w:tc>
        <w:tc>
          <w:tcPr>
            <w:tcW w:w="2569" w:type="dxa"/>
          </w:tcPr>
          <w:p w:rsidR="00AC7D74" w:rsidRPr="00E5419F" w:rsidRDefault="00AC7D74" w:rsidP="003B3787">
            <w:pPr>
              <w:rPr>
                <w:rFonts w:ascii="標楷體" w:eastAsia="標楷體" w:hAnsi="標楷體"/>
              </w:rPr>
            </w:pPr>
            <w:r>
              <w:rPr>
                <w:rFonts w:ascii="標楷體" w:eastAsia="標楷體" w:hAnsi="標楷體" w:hint="eastAsia"/>
              </w:rPr>
              <w:t>抽獎</w:t>
            </w:r>
          </w:p>
        </w:tc>
        <w:tc>
          <w:tcPr>
            <w:tcW w:w="5113" w:type="dxa"/>
          </w:tcPr>
          <w:p w:rsidR="00AC7D74" w:rsidRPr="00AC7D74" w:rsidRDefault="00AC7D74" w:rsidP="00AC7D74">
            <w:pPr>
              <w:rPr>
                <w:rFonts w:ascii="標楷體" w:eastAsia="標楷體" w:hAnsi="標楷體"/>
              </w:rPr>
            </w:pPr>
            <w:r>
              <w:rPr>
                <w:rFonts w:ascii="標楷體" w:eastAsia="標楷體" w:hAnsi="標楷體" w:hint="eastAsia"/>
              </w:rPr>
              <w:t>現場參加獎</w:t>
            </w:r>
          </w:p>
        </w:tc>
      </w:tr>
      <w:tr w:rsidR="001D7E70" w:rsidRPr="00E5419F" w:rsidTr="001D7E70">
        <w:trPr>
          <w:trHeight w:val="339"/>
          <w:jc w:val="center"/>
        </w:trPr>
        <w:tc>
          <w:tcPr>
            <w:tcW w:w="1911" w:type="dxa"/>
            <w:hideMark/>
          </w:tcPr>
          <w:p w:rsidR="001D7E70" w:rsidRPr="00E5419F" w:rsidRDefault="001D7E70" w:rsidP="00876F9D">
            <w:pPr>
              <w:jc w:val="center"/>
              <w:rPr>
                <w:rFonts w:ascii="標楷體" w:eastAsia="標楷體" w:hAnsi="標楷體"/>
              </w:rPr>
            </w:pPr>
            <w:r w:rsidRPr="00E5419F">
              <w:rPr>
                <w:rFonts w:ascii="標楷體" w:eastAsia="標楷體" w:hAnsi="標楷體"/>
              </w:rPr>
              <w:t>1</w:t>
            </w:r>
            <w:r>
              <w:rPr>
                <w:rFonts w:ascii="標楷體" w:eastAsia="標楷體" w:hAnsi="標楷體" w:hint="eastAsia"/>
              </w:rPr>
              <w:t>1</w:t>
            </w:r>
            <w:r w:rsidRPr="00E5419F">
              <w:rPr>
                <w:rFonts w:ascii="標楷體" w:eastAsia="標楷體" w:hAnsi="標楷體"/>
              </w:rPr>
              <w:t>:</w:t>
            </w:r>
            <w:r>
              <w:rPr>
                <w:rFonts w:ascii="標楷體" w:eastAsia="標楷體" w:hAnsi="標楷體" w:hint="eastAsia"/>
              </w:rPr>
              <w:t>2</w:t>
            </w:r>
            <w:r w:rsidRPr="00E5419F">
              <w:rPr>
                <w:rFonts w:ascii="標楷體" w:eastAsia="標楷體" w:hAnsi="標楷體"/>
              </w:rPr>
              <w:t>0~11:</w:t>
            </w:r>
            <w:r>
              <w:rPr>
                <w:rFonts w:ascii="標楷體" w:eastAsia="標楷體" w:hAnsi="標楷體" w:hint="eastAsia"/>
              </w:rPr>
              <w:t>30</w:t>
            </w:r>
          </w:p>
        </w:tc>
        <w:tc>
          <w:tcPr>
            <w:tcW w:w="2569" w:type="dxa"/>
          </w:tcPr>
          <w:p w:rsidR="001D7E70" w:rsidRPr="00E5419F" w:rsidRDefault="001D7E70" w:rsidP="003B3787">
            <w:pPr>
              <w:rPr>
                <w:rFonts w:ascii="標楷體" w:eastAsia="標楷體" w:hAnsi="標楷體"/>
              </w:rPr>
            </w:pPr>
            <w:r w:rsidRPr="00E5419F">
              <w:rPr>
                <w:rFonts w:ascii="標楷體" w:eastAsia="標楷體" w:hAnsi="標楷體" w:hint="eastAsia"/>
              </w:rPr>
              <w:t>「</w:t>
            </w:r>
            <w:r w:rsidRPr="00B23091">
              <w:rPr>
                <w:rFonts w:ascii="標楷體" w:eastAsia="標楷體" w:hAnsi="標楷體" w:hint="eastAsia"/>
              </w:rPr>
              <w:t>一起世大運、遨遊五大洲</w:t>
            </w:r>
            <w:r w:rsidRPr="00E5419F">
              <w:rPr>
                <w:rFonts w:ascii="標楷體" w:eastAsia="標楷體" w:hAnsi="標楷體" w:hint="eastAsia"/>
              </w:rPr>
              <w:t>」闖關抽獎</w:t>
            </w:r>
          </w:p>
        </w:tc>
        <w:tc>
          <w:tcPr>
            <w:tcW w:w="5113" w:type="dxa"/>
          </w:tcPr>
          <w:p w:rsidR="001D7E70" w:rsidRPr="00E5419F" w:rsidRDefault="001D7E70" w:rsidP="003B3787">
            <w:pPr>
              <w:pStyle w:val="aa"/>
              <w:ind w:leftChars="0" w:left="357"/>
              <w:rPr>
                <w:rFonts w:ascii="標楷體" w:eastAsia="標楷體" w:hAnsi="標楷體"/>
                <w:sz w:val="28"/>
                <w:szCs w:val="28"/>
              </w:rPr>
            </w:pPr>
          </w:p>
        </w:tc>
      </w:tr>
      <w:tr w:rsidR="001D7E70" w:rsidRPr="00E5419F" w:rsidTr="001D7E70">
        <w:trPr>
          <w:trHeight w:val="339"/>
          <w:jc w:val="center"/>
        </w:trPr>
        <w:tc>
          <w:tcPr>
            <w:tcW w:w="1911" w:type="dxa"/>
          </w:tcPr>
          <w:p w:rsidR="001D7E70" w:rsidRPr="00E5419F" w:rsidRDefault="001D7E70" w:rsidP="003B3787">
            <w:pPr>
              <w:jc w:val="center"/>
              <w:rPr>
                <w:rFonts w:ascii="標楷體" w:eastAsia="標楷體" w:hAnsi="標楷體"/>
              </w:rPr>
            </w:pPr>
            <w:r w:rsidRPr="00E5419F">
              <w:rPr>
                <w:rFonts w:ascii="標楷體" w:eastAsia="標楷體" w:hAnsi="標楷體" w:hint="eastAsia"/>
              </w:rPr>
              <w:t>11:</w:t>
            </w:r>
            <w:r>
              <w:rPr>
                <w:rFonts w:ascii="標楷體" w:eastAsia="標楷體" w:hAnsi="標楷體" w:hint="eastAsia"/>
              </w:rPr>
              <w:t>3</w:t>
            </w:r>
            <w:r w:rsidRPr="00E5419F">
              <w:rPr>
                <w:rFonts w:ascii="標楷體" w:eastAsia="標楷體" w:hAnsi="標楷體" w:hint="eastAsia"/>
              </w:rPr>
              <w:t>0</w:t>
            </w:r>
          </w:p>
        </w:tc>
        <w:tc>
          <w:tcPr>
            <w:tcW w:w="2569" w:type="dxa"/>
          </w:tcPr>
          <w:p w:rsidR="001D7E70" w:rsidRPr="00E5419F" w:rsidRDefault="001D7E70" w:rsidP="003B3787">
            <w:pPr>
              <w:ind w:left="482"/>
              <w:rPr>
                <w:rFonts w:ascii="標楷體" w:eastAsia="標楷體" w:hAnsi="標楷體"/>
              </w:rPr>
            </w:pPr>
            <w:r w:rsidRPr="00E5419F">
              <w:rPr>
                <w:rFonts w:ascii="標楷體" w:eastAsia="標楷體" w:hAnsi="標楷體" w:hint="eastAsia"/>
              </w:rPr>
              <w:t>閉幕式</w:t>
            </w:r>
          </w:p>
        </w:tc>
        <w:tc>
          <w:tcPr>
            <w:tcW w:w="5113" w:type="dxa"/>
          </w:tcPr>
          <w:p w:rsidR="001D7E70" w:rsidRPr="00E5419F" w:rsidRDefault="001D7E70" w:rsidP="003B3787">
            <w:pPr>
              <w:pStyle w:val="aa"/>
              <w:ind w:leftChars="0" w:left="357"/>
              <w:rPr>
                <w:rFonts w:ascii="標楷體" w:eastAsia="標楷體" w:hAnsi="標楷體"/>
                <w:sz w:val="28"/>
                <w:szCs w:val="28"/>
              </w:rPr>
            </w:pPr>
          </w:p>
        </w:tc>
      </w:tr>
      <w:tr w:rsidR="00557AEA" w:rsidRPr="00E5419F" w:rsidTr="001D7E70">
        <w:trPr>
          <w:trHeight w:val="339"/>
          <w:jc w:val="center"/>
        </w:trPr>
        <w:tc>
          <w:tcPr>
            <w:tcW w:w="1911" w:type="dxa"/>
          </w:tcPr>
          <w:p w:rsidR="00557AEA" w:rsidRPr="00E5419F" w:rsidRDefault="00557AEA" w:rsidP="003B3787">
            <w:pPr>
              <w:jc w:val="center"/>
              <w:rPr>
                <w:rFonts w:ascii="標楷體" w:eastAsia="標楷體" w:hAnsi="標楷體"/>
              </w:rPr>
            </w:pPr>
            <w:r>
              <w:rPr>
                <w:rFonts w:ascii="標楷體" w:eastAsia="標楷體" w:hAnsi="標楷體" w:hint="eastAsia"/>
              </w:rPr>
              <w:t>11:40</w:t>
            </w:r>
          </w:p>
        </w:tc>
        <w:tc>
          <w:tcPr>
            <w:tcW w:w="2569" w:type="dxa"/>
          </w:tcPr>
          <w:p w:rsidR="00557AEA" w:rsidRPr="00E5419F" w:rsidRDefault="00557AEA" w:rsidP="00557AEA">
            <w:pPr>
              <w:ind w:left="482"/>
              <w:jc w:val="both"/>
              <w:rPr>
                <w:rFonts w:ascii="標楷體" w:eastAsia="標楷體" w:hAnsi="標楷體"/>
              </w:rPr>
            </w:pPr>
            <w:r>
              <w:rPr>
                <w:rFonts w:ascii="標楷體" w:eastAsia="標楷體" w:hAnsi="標楷體" w:hint="eastAsia"/>
              </w:rPr>
              <w:t>撤場</w:t>
            </w:r>
          </w:p>
        </w:tc>
        <w:tc>
          <w:tcPr>
            <w:tcW w:w="5113" w:type="dxa"/>
          </w:tcPr>
          <w:p w:rsidR="00557AEA" w:rsidRPr="00E5419F" w:rsidRDefault="00557AEA" w:rsidP="003B3787">
            <w:pPr>
              <w:pStyle w:val="aa"/>
              <w:ind w:leftChars="0" w:left="357"/>
              <w:rPr>
                <w:rFonts w:ascii="標楷體" w:eastAsia="標楷體" w:hAnsi="標楷體"/>
                <w:sz w:val="28"/>
                <w:szCs w:val="28"/>
              </w:rPr>
            </w:pPr>
          </w:p>
        </w:tc>
      </w:tr>
    </w:tbl>
    <w:p w:rsidR="0094625B" w:rsidRPr="00BE039E" w:rsidRDefault="0094625B" w:rsidP="008713C6">
      <w:pPr>
        <w:pStyle w:val="aa"/>
        <w:spacing w:before="100" w:beforeAutospacing="1" w:after="100" w:afterAutospacing="1" w:line="360" w:lineRule="auto"/>
        <w:ind w:leftChars="0" w:left="0"/>
        <w:rPr>
          <w:rFonts w:eastAsia="標楷體"/>
        </w:rPr>
      </w:pPr>
    </w:p>
    <w:sectPr w:rsidR="0094625B" w:rsidRPr="00BE039E" w:rsidSect="00C951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6F7" w:rsidRDefault="005A46F7">
      <w:r>
        <w:separator/>
      </w:r>
    </w:p>
  </w:endnote>
  <w:endnote w:type="continuationSeparator" w:id="0">
    <w:p w:rsidR="005A46F7" w:rsidRDefault="005A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6F7" w:rsidRDefault="005A46F7">
      <w:r>
        <w:separator/>
      </w:r>
    </w:p>
  </w:footnote>
  <w:footnote w:type="continuationSeparator" w:id="0">
    <w:p w:rsidR="005A46F7" w:rsidRDefault="005A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E8A9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60E0C"/>
    <w:multiLevelType w:val="hybridMultilevel"/>
    <w:tmpl w:val="360E2D40"/>
    <w:lvl w:ilvl="0" w:tplc="4ECAF17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4C3513"/>
    <w:multiLevelType w:val="hybridMultilevel"/>
    <w:tmpl w:val="107CCB16"/>
    <w:lvl w:ilvl="0" w:tplc="6FD47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AE7672"/>
    <w:multiLevelType w:val="hybridMultilevel"/>
    <w:tmpl w:val="616E3EBC"/>
    <w:lvl w:ilvl="0" w:tplc="5B02D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D258B8"/>
    <w:multiLevelType w:val="hybridMultilevel"/>
    <w:tmpl w:val="9B94F1F0"/>
    <w:lvl w:ilvl="0" w:tplc="4886CF10">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1C565D"/>
    <w:multiLevelType w:val="hybridMultilevel"/>
    <w:tmpl w:val="FBF6D10A"/>
    <w:lvl w:ilvl="0" w:tplc="1F8A61DE">
      <w:start w:val="1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92F0832"/>
    <w:multiLevelType w:val="hybridMultilevel"/>
    <w:tmpl w:val="10469E72"/>
    <w:lvl w:ilvl="0" w:tplc="B4CA2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BE17B2"/>
    <w:multiLevelType w:val="hybridMultilevel"/>
    <w:tmpl w:val="05980CBA"/>
    <w:lvl w:ilvl="0" w:tplc="9976AF64">
      <w:start w:val="1"/>
      <w:numFmt w:val="decimal"/>
      <w:lvlText w:val="%1."/>
      <w:lvlJc w:val="left"/>
      <w:pPr>
        <w:ind w:left="360" w:hanging="360"/>
      </w:pPr>
      <w:rPr>
        <w:rFonts w:cs="ArialUnicode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9A676A"/>
    <w:multiLevelType w:val="hybridMultilevel"/>
    <w:tmpl w:val="C9205E50"/>
    <w:lvl w:ilvl="0" w:tplc="F378E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546486"/>
    <w:multiLevelType w:val="hybridMultilevel"/>
    <w:tmpl w:val="4EA8D9F4"/>
    <w:lvl w:ilvl="0" w:tplc="994CA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5438AB"/>
    <w:multiLevelType w:val="hybridMultilevel"/>
    <w:tmpl w:val="CAC233F6"/>
    <w:lvl w:ilvl="0" w:tplc="2A009F04">
      <w:start w:val="1"/>
      <w:numFmt w:val="decimal"/>
      <w:lvlText w:val="%1."/>
      <w:lvlJc w:val="left"/>
      <w:pPr>
        <w:ind w:left="360" w:hanging="360"/>
      </w:pPr>
      <w:rPr>
        <w:rFonts w:cs="ArialUnicode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4"/>
  </w:num>
  <w:num w:numId="5">
    <w:abstractNumId w:val="8"/>
  </w:num>
  <w:num w:numId="6">
    <w:abstractNumId w:val="3"/>
  </w:num>
  <w:num w:numId="7">
    <w:abstractNumId w:val="9"/>
  </w:num>
  <w:num w:numId="8">
    <w:abstractNumId w:val="1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BE"/>
    <w:rsid w:val="00002E24"/>
    <w:rsid w:val="00007B12"/>
    <w:rsid w:val="00025CA6"/>
    <w:rsid w:val="000310F8"/>
    <w:rsid w:val="0004287F"/>
    <w:rsid w:val="00042DE6"/>
    <w:rsid w:val="0004510D"/>
    <w:rsid w:val="00047533"/>
    <w:rsid w:val="000D6B62"/>
    <w:rsid w:val="000E4065"/>
    <w:rsid w:val="000F4D4E"/>
    <w:rsid w:val="0010032F"/>
    <w:rsid w:val="00123093"/>
    <w:rsid w:val="001233B3"/>
    <w:rsid w:val="00150378"/>
    <w:rsid w:val="00150A8C"/>
    <w:rsid w:val="00156EBB"/>
    <w:rsid w:val="00165FF0"/>
    <w:rsid w:val="001662CA"/>
    <w:rsid w:val="00171EEB"/>
    <w:rsid w:val="0018173B"/>
    <w:rsid w:val="001A2F86"/>
    <w:rsid w:val="001D589C"/>
    <w:rsid w:val="001D5D6C"/>
    <w:rsid w:val="001D5F6F"/>
    <w:rsid w:val="001D7E70"/>
    <w:rsid w:val="001E4C1E"/>
    <w:rsid w:val="001F3832"/>
    <w:rsid w:val="002012B9"/>
    <w:rsid w:val="00207278"/>
    <w:rsid w:val="00230438"/>
    <w:rsid w:val="0023314A"/>
    <w:rsid w:val="00233C71"/>
    <w:rsid w:val="00234562"/>
    <w:rsid w:val="00262FC3"/>
    <w:rsid w:val="00267D04"/>
    <w:rsid w:val="002B012A"/>
    <w:rsid w:val="002E58BF"/>
    <w:rsid w:val="0030389B"/>
    <w:rsid w:val="00304584"/>
    <w:rsid w:val="0031584F"/>
    <w:rsid w:val="00353657"/>
    <w:rsid w:val="00357B63"/>
    <w:rsid w:val="00377458"/>
    <w:rsid w:val="003948C4"/>
    <w:rsid w:val="003F2773"/>
    <w:rsid w:val="004008FA"/>
    <w:rsid w:val="00420639"/>
    <w:rsid w:val="0042217A"/>
    <w:rsid w:val="0043622B"/>
    <w:rsid w:val="004371A8"/>
    <w:rsid w:val="00446F8B"/>
    <w:rsid w:val="00466AF6"/>
    <w:rsid w:val="004971E8"/>
    <w:rsid w:val="004D012C"/>
    <w:rsid w:val="004D44F5"/>
    <w:rsid w:val="0050121A"/>
    <w:rsid w:val="00541EB6"/>
    <w:rsid w:val="00557AEA"/>
    <w:rsid w:val="00560307"/>
    <w:rsid w:val="00590405"/>
    <w:rsid w:val="005A46F7"/>
    <w:rsid w:val="005C19A7"/>
    <w:rsid w:val="005E0ABE"/>
    <w:rsid w:val="005E619B"/>
    <w:rsid w:val="00616366"/>
    <w:rsid w:val="00620BE0"/>
    <w:rsid w:val="00676D8A"/>
    <w:rsid w:val="006936EE"/>
    <w:rsid w:val="006A5180"/>
    <w:rsid w:val="006B4E38"/>
    <w:rsid w:val="006B6A7B"/>
    <w:rsid w:val="006C38B2"/>
    <w:rsid w:val="006C62C0"/>
    <w:rsid w:val="006D35F2"/>
    <w:rsid w:val="00721574"/>
    <w:rsid w:val="00722F89"/>
    <w:rsid w:val="007246E0"/>
    <w:rsid w:val="00741C74"/>
    <w:rsid w:val="007563BE"/>
    <w:rsid w:val="007654A1"/>
    <w:rsid w:val="007A72A8"/>
    <w:rsid w:val="007B7314"/>
    <w:rsid w:val="007C3592"/>
    <w:rsid w:val="007E12A8"/>
    <w:rsid w:val="008063E0"/>
    <w:rsid w:val="00821907"/>
    <w:rsid w:val="0084062A"/>
    <w:rsid w:val="008623C1"/>
    <w:rsid w:val="00864ADB"/>
    <w:rsid w:val="008713C6"/>
    <w:rsid w:val="00876F9D"/>
    <w:rsid w:val="00881E1E"/>
    <w:rsid w:val="008A5912"/>
    <w:rsid w:val="008D1F6E"/>
    <w:rsid w:val="008D37F3"/>
    <w:rsid w:val="008E32B3"/>
    <w:rsid w:val="008F24D6"/>
    <w:rsid w:val="009037EF"/>
    <w:rsid w:val="00904E54"/>
    <w:rsid w:val="0094625B"/>
    <w:rsid w:val="0095522A"/>
    <w:rsid w:val="00991C69"/>
    <w:rsid w:val="009E46B6"/>
    <w:rsid w:val="009E665F"/>
    <w:rsid w:val="00A0323A"/>
    <w:rsid w:val="00A16651"/>
    <w:rsid w:val="00A555A2"/>
    <w:rsid w:val="00A563EB"/>
    <w:rsid w:val="00A64C60"/>
    <w:rsid w:val="00A670F3"/>
    <w:rsid w:val="00A83C6E"/>
    <w:rsid w:val="00A84317"/>
    <w:rsid w:val="00AC7D74"/>
    <w:rsid w:val="00AD75B2"/>
    <w:rsid w:val="00AE1E89"/>
    <w:rsid w:val="00B07366"/>
    <w:rsid w:val="00B208F7"/>
    <w:rsid w:val="00B30385"/>
    <w:rsid w:val="00B65047"/>
    <w:rsid w:val="00B71061"/>
    <w:rsid w:val="00B810C3"/>
    <w:rsid w:val="00B83750"/>
    <w:rsid w:val="00B87EEA"/>
    <w:rsid w:val="00BC0CC5"/>
    <w:rsid w:val="00BE039E"/>
    <w:rsid w:val="00BE1BC4"/>
    <w:rsid w:val="00BE4295"/>
    <w:rsid w:val="00C2224E"/>
    <w:rsid w:val="00C24843"/>
    <w:rsid w:val="00C445CC"/>
    <w:rsid w:val="00C844AF"/>
    <w:rsid w:val="00C951B9"/>
    <w:rsid w:val="00C96BA4"/>
    <w:rsid w:val="00CE5175"/>
    <w:rsid w:val="00D56332"/>
    <w:rsid w:val="00D811F1"/>
    <w:rsid w:val="00D84CAC"/>
    <w:rsid w:val="00D961DA"/>
    <w:rsid w:val="00DB0C60"/>
    <w:rsid w:val="00DC4991"/>
    <w:rsid w:val="00DD7CEC"/>
    <w:rsid w:val="00E04D29"/>
    <w:rsid w:val="00E10879"/>
    <w:rsid w:val="00E25D6C"/>
    <w:rsid w:val="00E43C61"/>
    <w:rsid w:val="00E4623D"/>
    <w:rsid w:val="00E544EF"/>
    <w:rsid w:val="00E6259C"/>
    <w:rsid w:val="00E67BB1"/>
    <w:rsid w:val="00E7554C"/>
    <w:rsid w:val="00E76F62"/>
    <w:rsid w:val="00E8668A"/>
    <w:rsid w:val="00EA64C9"/>
    <w:rsid w:val="00ED3DFB"/>
    <w:rsid w:val="00ED57B5"/>
    <w:rsid w:val="00EE0E43"/>
    <w:rsid w:val="00EE50A9"/>
    <w:rsid w:val="00F27BD1"/>
    <w:rsid w:val="00F30618"/>
    <w:rsid w:val="00F3254B"/>
    <w:rsid w:val="00F52BDE"/>
    <w:rsid w:val="00F87C4D"/>
    <w:rsid w:val="00FA6E47"/>
    <w:rsid w:val="00FC15AB"/>
    <w:rsid w:val="00FC1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F72389-A700-4045-BDE7-3FA35310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C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E0ABE"/>
    <w:pPr>
      <w:widowControl/>
      <w:spacing w:before="100" w:beforeAutospacing="1" w:after="100" w:afterAutospacing="1"/>
    </w:pPr>
    <w:rPr>
      <w:rFonts w:ascii="新細明體" w:hAnsi="新細明體" w:cs="新細明體"/>
      <w:kern w:val="0"/>
    </w:rPr>
  </w:style>
  <w:style w:type="character" w:styleId="a3">
    <w:name w:val="Strong"/>
    <w:qFormat/>
    <w:rsid w:val="005E0ABE"/>
    <w:rPr>
      <w:b/>
      <w:bCs/>
    </w:rPr>
  </w:style>
  <w:style w:type="paragraph" w:styleId="a4">
    <w:name w:val="Balloon Text"/>
    <w:basedOn w:val="a"/>
    <w:semiHidden/>
    <w:rsid w:val="0004287F"/>
    <w:rPr>
      <w:rFonts w:ascii="Arial" w:hAnsi="Arial"/>
      <w:sz w:val="18"/>
      <w:szCs w:val="18"/>
    </w:rPr>
  </w:style>
  <w:style w:type="paragraph" w:styleId="a5">
    <w:name w:val="header"/>
    <w:basedOn w:val="a"/>
    <w:rsid w:val="0023314A"/>
    <w:pPr>
      <w:tabs>
        <w:tab w:val="center" w:pos="4153"/>
        <w:tab w:val="right" w:pos="8306"/>
      </w:tabs>
      <w:snapToGrid w:val="0"/>
    </w:pPr>
    <w:rPr>
      <w:sz w:val="20"/>
      <w:szCs w:val="20"/>
    </w:rPr>
  </w:style>
  <w:style w:type="paragraph" w:styleId="a6">
    <w:name w:val="footer"/>
    <w:basedOn w:val="a"/>
    <w:rsid w:val="0023314A"/>
    <w:pPr>
      <w:tabs>
        <w:tab w:val="center" w:pos="4153"/>
        <w:tab w:val="right" w:pos="8306"/>
      </w:tabs>
      <w:snapToGrid w:val="0"/>
    </w:pPr>
    <w:rPr>
      <w:sz w:val="20"/>
      <w:szCs w:val="20"/>
    </w:rPr>
  </w:style>
  <w:style w:type="table" w:styleId="a7">
    <w:name w:val="Table Grid"/>
    <w:basedOn w:val="a1"/>
    <w:uiPriority w:val="59"/>
    <w:rsid w:val="00946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A555A2"/>
    <w:pPr>
      <w:spacing w:before="46"/>
    </w:pPr>
    <w:rPr>
      <w:rFonts w:ascii="標楷體" w:eastAsia="標楷體" w:hAnsi="標楷體" w:cs="標楷體"/>
      <w:kern w:val="0"/>
      <w:lang w:eastAsia="en-US"/>
    </w:rPr>
  </w:style>
  <w:style w:type="character" w:customStyle="1" w:styleId="a9">
    <w:name w:val="本文 字元"/>
    <w:basedOn w:val="a0"/>
    <w:link w:val="a8"/>
    <w:uiPriority w:val="1"/>
    <w:rsid w:val="00A555A2"/>
    <w:rPr>
      <w:rFonts w:ascii="標楷體" w:eastAsia="標楷體" w:hAnsi="標楷體" w:cs="標楷體"/>
      <w:sz w:val="24"/>
      <w:szCs w:val="24"/>
      <w:lang w:eastAsia="en-US"/>
    </w:rPr>
  </w:style>
  <w:style w:type="paragraph" w:styleId="aa">
    <w:name w:val="List Paragraph"/>
    <w:basedOn w:val="a"/>
    <w:uiPriority w:val="34"/>
    <w:qFormat/>
    <w:rsid w:val="00EA64C9"/>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1990">
      <w:bodyDiv w:val="1"/>
      <w:marLeft w:val="0"/>
      <w:marRight w:val="0"/>
      <w:marTop w:val="0"/>
      <w:marBottom w:val="0"/>
      <w:divBdr>
        <w:top w:val="none" w:sz="0" w:space="0" w:color="auto"/>
        <w:left w:val="none" w:sz="0" w:space="0" w:color="auto"/>
        <w:bottom w:val="none" w:sz="0" w:space="0" w:color="auto"/>
        <w:right w:val="none" w:sz="0" w:space="0" w:color="auto"/>
      </w:divBdr>
    </w:div>
    <w:div w:id="16481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36BFF-4E27-45A7-985C-ABA9CDDE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臺北市101年度樂儀旗舞觀摩表演活動流程表</vt:lpstr>
    </vt:vector>
  </TitlesOfParts>
  <Company>TPEDU</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臺北市101年度樂儀旗舞觀摩表演活動流程表</dc:title>
  <dc:creator>USER</dc:creator>
  <cp:lastModifiedBy>user</cp:lastModifiedBy>
  <cp:revision>2</cp:revision>
  <cp:lastPrinted>2017-03-27T08:54:00Z</cp:lastPrinted>
  <dcterms:created xsi:type="dcterms:W3CDTF">2017-04-11T09:01:00Z</dcterms:created>
  <dcterms:modified xsi:type="dcterms:W3CDTF">2017-04-11T09:01:00Z</dcterms:modified>
</cp:coreProperties>
</file>